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12D" w:rsidRDefault="00076B65">
      <w:pPr>
        <w:pStyle w:val="a4"/>
        <w:spacing w:before="67"/>
        <w:ind w:left="4410" w:right="3625"/>
      </w:pPr>
      <w:r>
        <w:t>Приложение</w:t>
      </w:r>
    </w:p>
    <w:p w:rsidR="00076B65" w:rsidRDefault="00076B65">
      <w:pPr>
        <w:pStyle w:val="a4"/>
        <w:spacing w:line="276" w:lineRule="auto"/>
        <w:ind w:firstLine="3"/>
      </w:pPr>
      <w:r>
        <w:t>к основной общеобразовательной программе среднего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Муниципального</w:t>
      </w:r>
      <w:r>
        <w:rPr>
          <w:spacing w:val="-10"/>
        </w:rPr>
        <w:t xml:space="preserve"> </w:t>
      </w:r>
      <w:r>
        <w:t>автономного</w:t>
      </w:r>
      <w:r>
        <w:rPr>
          <w:spacing w:val="-10"/>
        </w:rPr>
        <w:t xml:space="preserve"> </w:t>
      </w:r>
      <w:r>
        <w:t>общеобразовательного</w:t>
      </w:r>
      <w:r>
        <w:rPr>
          <w:spacing w:val="-67"/>
        </w:rPr>
        <w:t xml:space="preserve"> </w:t>
      </w:r>
      <w:r>
        <w:t>учреждения «Средняя общеобразовательная школа №3</w:t>
      </w:r>
      <w:r>
        <w:t>»</w:t>
      </w:r>
    </w:p>
    <w:p w:rsidR="0009712D" w:rsidRDefault="00076B65">
      <w:pPr>
        <w:pStyle w:val="a4"/>
        <w:spacing w:line="276" w:lineRule="auto"/>
        <w:ind w:firstLine="3"/>
      </w:pPr>
      <w:bookmarkStart w:id="0" w:name="_GoBack"/>
      <w:bookmarkEnd w:id="0"/>
      <w:proofErr w:type="spellStart"/>
      <w:r>
        <w:t>г.Нурлат</w:t>
      </w:r>
      <w:proofErr w:type="spellEnd"/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</w:t>
      </w:r>
    </w:p>
    <w:p w:rsidR="0009712D" w:rsidRDefault="0009712D">
      <w:pPr>
        <w:pStyle w:val="a3"/>
        <w:ind w:left="0"/>
        <w:jc w:val="left"/>
        <w:rPr>
          <w:sz w:val="30"/>
        </w:rPr>
      </w:pPr>
    </w:p>
    <w:p w:rsidR="0009712D" w:rsidRDefault="00076B65">
      <w:pPr>
        <w:spacing w:before="238"/>
        <w:ind w:left="316"/>
        <w:jc w:val="both"/>
        <w:rPr>
          <w:b/>
          <w:sz w:val="26"/>
        </w:rPr>
      </w:pPr>
      <w:r>
        <w:rPr>
          <w:b/>
          <w:sz w:val="26"/>
        </w:rPr>
        <w:t>Система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оценки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достижения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планируемых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результатов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освоения</w:t>
      </w:r>
      <w:r>
        <w:rPr>
          <w:b/>
          <w:spacing w:val="3"/>
          <w:sz w:val="26"/>
        </w:rPr>
        <w:t xml:space="preserve"> </w:t>
      </w:r>
      <w:r>
        <w:rPr>
          <w:b/>
          <w:sz w:val="26"/>
        </w:rPr>
        <w:t>ООП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СОО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449"/>
          <w:tab w:val="left" w:pos="1450"/>
        </w:tabs>
        <w:spacing w:before="153" w:line="362" w:lineRule="auto"/>
        <w:ind w:right="100" w:firstLine="0"/>
        <w:jc w:val="both"/>
        <w:rPr>
          <w:sz w:val="26"/>
        </w:rPr>
      </w:pPr>
      <w:r>
        <w:rPr>
          <w:sz w:val="26"/>
        </w:rPr>
        <w:t>Система оценки призвана способствовать поддержанию единства всей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обеспечению</w:t>
      </w:r>
      <w:r>
        <w:rPr>
          <w:spacing w:val="1"/>
          <w:sz w:val="26"/>
        </w:rPr>
        <w:t xml:space="preserve"> </w:t>
      </w:r>
      <w:r>
        <w:rPr>
          <w:sz w:val="26"/>
        </w:rPr>
        <w:t>преемственности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системе</w:t>
      </w:r>
      <w:r>
        <w:rPr>
          <w:spacing w:val="1"/>
          <w:sz w:val="26"/>
        </w:rPr>
        <w:t xml:space="preserve"> </w:t>
      </w:r>
      <w:r>
        <w:rPr>
          <w:sz w:val="26"/>
        </w:rPr>
        <w:t>непрерывного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образования.</w:t>
      </w:r>
      <w:r>
        <w:rPr>
          <w:spacing w:val="1"/>
          <w:sz w:val="26"/>
        </w:rPr>
        <w:t xml:space="preserve"> </w:t>
      </w:r>
      <w:r>
        <w:rPr>
          <w:sz w:val="26"/>
        </w:rPr>
        <w:t>Её основными функциями являются: ориентация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дост</w:t>
      </w:r>
      <w:r>
        <w:rPr>
          <w:sz w:val="26"/>
        </w:rPr>
        <w:t>ижение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планируемых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1"/>
          <w:sz w:val="26"/>
        </w:rPr>
        <w:t xml:space="preserve"> </w:t>
      </w:r>
      <w:r>
        <w:rPr>
          <w:sz w:val="26"/>
        </w:rPr>
        <w:t>ФОП</w:t>
      </w:r>
      <w:r>
        <w:rPr>
          <w:spacing w:val="1"/>
          <w:sz w:val="26"/>
        </w:rPr>
        <w:t xml:space="preserve"> </w:t>
      </w:r>
      <w:r>
        <w:rPr>
          <w:sz w:val="26"/>
        </w:rPr>
        <w:t>СОО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обеспечение эффективной обратной связи, позволяющей осуществлять управление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 процессом.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line="367" w:lineRule="auto"/>
        <w:ind w:right="114" w:firstLine="0"/>
        <w:jc w:val="both"/>
        <w:rPr>
          <w:sz w:val="26"/>
        </w:rPr>
      </w:pPr>
      <w:r>
        <w:rPr>
          <w:sz w:val="26"/>
        </w:rPr>
        <w:t>Основными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целями</w:t>
      </w:r>
      <w:r>
        <w:rPr>
          <w:spacing w:val="1"/>
          <w:sz w:val="26"/>
        </w:rPr>
        <w:t xml:space="preserve"> </w:t>
      </w:r>
      <w:r>
        <w:rPr>
          <w:sz w:val="26"/>
        </w:rPr>
        <w:t>оценочной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2"/>
          <w:sz w:val="26"/>
        </w:rPr>
        <w:t xml:space="preserve"> </w:t>
      </w:r>
      <w:r>
        <w:rPr>
          <w:sz w:val="26"/>
        </w:rPr>
        <w:t>являются:</w:t>
      </w:r>
    </w:p>
    <w:p w:rsidR="0009712D" w:rsidRDefault="00076B65">
      <w:pPr>
        <w:pStyle w:val="a3"/>
        <w:spacing w:line="367" w:lineRule="auto"/>
        <w:ind w:right="108" w:firstLine="720"/>
      </w:pPr>
      <w:r>
        <w:t>оценка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обучения как основа их промежуточной и итоговой аттестации, а также основа</w:t>
      </w:r>
      <w:r>
        <w:rPr>
          <w:spacing w:val="1"/>
        </w:rPr>
        <w:t xml:space="preserve"> </w:t>
      </w:r>
      <w:r>
        <w:rPr>
          <w:spacing w:val="-1"/>
        </w:rPr>
        <w:t>процедур</w:t>
      </w:r>
      <w:r>
        <w:rPr>
          <w:spacing w:val="-10"/>
        </w:rPr>
        <w:t xml:space="preserve"> </w:t>
      </w:r>
      <w:r>
        <w:rPr>
          <w:spacing w:val="-1"/>
        </w:rPr>
        <w:t>внутреннего</w:t>
      </w:r>
      <w:r>
        <w:rPr>
          <w:spacing w:val="-10"/>
        </w:rPr>
        <w:t xml:space="preserve"> </w:t>
      </w:r>
      <w:r>
        <w:rPr>
          <w:spacing w:val="-1"/>
        </w:rPr>
        <w:t>мониторинга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организации,</w:t>
      </w:r>
      <w:r>
        <w:rPr>
          <w:spacing w:val="-11"/>
        </w:rPr>
        <w:t xml:space="preserve"> </w:t>
      </w:r>
      <w:r>
        <w:t>мониторинговых</w:t>
      </w:r>
      <w:r>
        <w:rPr>
          <w:spacing w:val="-63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уровней;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 деятельности педагогических работников как основа аттестационных</w:t>
      </w:r>
      <w:r>
        <w:rPr>
          <w:spacing w:val="1"/>
        </w:rPr>
        <w:t xml:space="preserve"> </w:t>
      </w:r>
      <w:r>
        <w:t>процедур;</w:t>
      </w:r>
    </w:p>
    <w:p w:rsidR="0009712D" w:rsidRDefault="00076B65">
      <w:pPr>
        <w:pStyle w:val="a3"/>
        <w:spacing w:line="367" w:lineRule="auto"/>
        <w:ind w:right="113" w:firstLine="720"/>
      </w:pPr>
      <w:r>
        <w:t>оценка результатов деятельности образовательной организации как основа</w:t>
      </w:r>
      <w:r>
        <w:rPr>
          <w:spacing w:val="1"/>
        </w:rPr>
        <w:t xml:space="preserve"> </w:t>
      </w:r>
      <w:proofErr w:type="spellStart"/>
      <w:r>
        <w:t>аккредитационных</w:t>
      </w:r>
      <w:proofErr w:type="spellEnd"/>
      <w:r>
        <w:t xml:space="preserve"> процедур.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line="367" w:lineRule="auto"/>
        <w:ind w:right="105" w:firstLine="0"/>
        <w:jc w:val="both"/>
        <w:rPr>
          <w:sz w:val="26"/>
        </w:rPr>
      </w:pPr>
      <w:r>
        <w:rPr>
          <w:sz w:val="26"/>
        </w:rPr>
        <w:t>Основным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объектом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оценки,</w:t>
      </w:r>
      <w:r>
        <w:rPr>
          <w:spacing w:val="1"/>
          <w:sz w:val="26"/>
        </w:rPr>
        <w:t xml:space="preserve"> </w:t>
      </w:r>
      <w:r>
        <w:rPr>
          <w:sz w:val="26"/>
        </w:rPr>
        <w:t>её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критериальной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базой</w:t>
      </w:r>
      <w:r>
        <w:rPr>
          <w:spacing w:val="1"/>
          <w:sz w:val="26"/>
        </w:rPr>
        <w:t xml:space="preserve"> </w:t>
      </w:r>
      <w:r>
        <w:rPr>
          <w:sz w:val="26"/>
        </w:rPr>
        <w:t>выступают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ФГОС</w:t>
      </w:r>
      <w:r>
        <w:rPr>
          <w:spacing w:val="1"/>
          <w:sz w:val="26"/>
        </w:rPr>
        <w:t xml:space="preserve"> </w:t>
      </w:r>
      <w:r>
        <w:rPr>
          <w:sz w:val="26"/>
        </w:rPr>
        <w:t>СОО,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конкретизируются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планируемых</w:t>
      </w:r>
      <w:r>
        <w:rPr>
          <w:spacing w:val="-8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-8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-7"/>
          <w:sz w:val="26"/>
        </w:rPr>
        <w:t xml:space="preserve"> </w:t>
      </w:r>
      <w:proofErr w:type="gramStart"/>
      <w:r>
        <w:rPr>
          <w:sz w:val="26"/>
        </w:rPr>
        <w:t>обучающимися</w:t>
      </w:r>
      <w:proofErr w:type="gramEnd"/>
      <w:r>
        <w:rPr>
          <w:spacing w:val="-8"/>
          <w:sz w:val="26"/>
        </w:rPr>
        <w:t xml:space="preserve"> </w:t>
      </w:r>
      <w:r>
        <w:rPr>
          <w:sz w:val="26"/>
        </w:rPr>
        <w:t>ФОП</w:t>
      </w:r>
      <w:r>
        <w:rPr>
          <w:spacing w:val="-8"/>
          <w:sz w:val="26"/>
        </w:rPr>
        <w:t xml:space="preserve"> </w:t>
      </w:r>
      <w:r>
        <w:rPr>
          <w:sz w:val="26"/>
        </w:rPr>
        <w:t>СОО.</w:t>
      </w:r>
      <w:r>
        <w:rPr>
          <w:spacing w:val="-62"/>
          <w:sz w:val="26"/>
        </w:rPr>
        <w:t xml:space="preserve"> </w:t>
      </w:r>
      <w:r>
        <w:rPr>
          <w:sz w:val="26"/>
        </w:rPr>
        <w:t>Система</w:t>
      </w:r>
      <w:r>
        <w:rPr>
          <w:spacing w:val="-1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2"/>
          <w:sz w:val="26"/>
        </w:rPr>
        <w:t xml:space="preserve"> </w:t>
      </w:r>
      <w:r>
        <w:rPr>
          <w:sz w:val="26"/>
        </w:rPr>
        <w:t>процедуры</w:t>
      </w:r>
      <w:r>
        <w:rPr>
          <w:spacing w:val="-1"/>
          <w:sz w:val="26"/>
        </w:rPr>
        <w:t xml:space="preserve"> </w:t>
      </w:r>
      <w:r>
        <w:rPr>
          <w:sz w:val="26"/>
        </w:rPr>
        <w:t>внутренней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внешней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оценки.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07"/>
          <w:tab w:val="left" w:pos="1508"/>
        </w:tabs>
        <w:spacing w:line="367" w:lineRule="auto"/>
        <w:ind w:right="4740" w:firstLine="0"/>
        <w:rPr>
          <w:sz w:val="26"/>
        </w:rPr>
      </w:pPr>
      <w:r>
        <w:rPr>
          <w:sz w:val="26"/>
        </w:rPr>
        <w:t>Внутренняя оценка включает:</w:t>
      </w:r>
      <w:r>
        <w:rPr>
          <w:spacing w:val="-62"/>
          <w:sz w:val="26"/>
        </w:rPr>
        <w:t xml:space="preserve"> </w:t>
      </w:r>
      <w:r>
        <w:rPr>
          <w:sz w:val="26"/>
        </w:rPr>
        <w:t>стартовую</w:t>
      </w:r>
      <w:r>
        <w:rPr>
          <w:spacing w:val="-1"/>
          <w:sz w:val="26"/>
        </w:rPr>
        <w:t xml:space="preserve"> </w:t>
      </w:r>
      <w:r>
        <w:rPr>
          <w:sz w:val="26"/>
        </w:rPr>
        <w:t>диагн</w:t>
      </w:r>
      <w:r>
        <w:rPr>
          <w:sz w:val="26"/>
        </w:rPr>
        <w:t>остику;</w:t>
      </w:r>
    </w:p>
    <w:p w:rsidR="0009712D" w:rsidRDefault="00076B65">
      <w:pPr>
        <w:pStyle w:val="a3"/>
        <w:spacing w:line="367" w:lineRule="auto"/>
        <w:ind w:right="5681"/>
        <w:jc w:val="left"/>
      </w:pPr>
      <w:r>
        <w:t>текущую и тематическую оценку;</w:t>
      </w:r>
      <w:r>
        <w:rPr>
          <w:spacing w:val="-62"/>
        </w:rPr>
        <w:t xml:space="preserve"> </w:t>
      </w:r>
      <w:r>
        <w:t>итоговую оценку;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-2"/>
        </w:rPr>
        <w:t xml:space="preserve"> </w:t>
      </w:r>
      <w:r>
        <w:t>аттестацию;</w:t>
      </w:r>
    </w:p>
    <w:p w:rsidR="0009712D" w:rsidRDefault="0009712D">
      <w:pPr>
        <w:spacing w:line="367" w:lineRule="auto"/>
        <w:sectPr w:rsidR="0009712D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09712D" w:rsidRDefault="00076B65">
      <w:pPr>
        <w:pStyle w:val="a3"/>
        <w:spacing w:before="77"/>
      </w:pPr>
      <w:r>
        <w:lastRenderedPageBreak/>
        <w:t>психолого-педагогическое</w:t>
      </w:r>
      <w:r>
        <w:rPr>
          <w:spacing w:val="-6"/>
        </w:rPr>
        <w:t xml:space="preserve"> </w:t>
      </w:r>
      <w:r>
        <w:t>наблюдение;</w:t>
      </w:r>
    </w:p>
    <w:p w:rsidR="0009712D" w:rsidRDefault="00076B65">
      <w:pPr>
        <w:pStyle w:val="a3"/>
        <w:spacing w:before="157"/>
        <w:ind w:left="840"/>
        <w:jc w:val="left"/>
      </w:pPr>
      <w:r>
        <w:t>внутренний</w:t>
      </w:r>
      <w:r>
        <w:rPr>
          <w:spacing w:val="-5"/>
        </w:rPr>
        <w:t xml:space="preserve"> </w:t>
      </w:r>
      <w:r>
        <w:t>мониторинг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достижений</w:t>
      </w:r>
      <w:r>
        <w:rPr>
          <w:spacing w:val="-5"/>
        </w:rPr>
        <w:t xml:space="preserve"> </w:t>
      </w:r>
      <w:r>
        <w:t>обучающихся.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473"/>
          <w:tab w:val="left" w:pos="1474"/>
        </w:tabs>
        <w:spacing w:before="157"/>
        <w:ind w:left="1473" w:hanging="1355"/>
        <w:jc w:val="both"/>
        <w:rPr>
          <w:sz w:val="26"/>
        </w:rPr>
      </w:pPr>
      <w:r>
        <w:rPr>
          <w:sz w:val="26"/>
        </w:rPr>
        <w:t>Внешняя</w:t>
      </w:r>
      <w:r>
        <w:rPr>
          <w:spacing w:val="-1"/>
          <w:sz w:val="26"/>
        </w:rPr>
        <w:t xml:space="preserve"> </w:t>
      </w:r>
      <w:r>
        <w:rPr>
          <w:sz w:val="26"/>
        </w:rPr>
        <w:t>оценка</w:t>
      </w:r>
      <w:r>
        <w:rPr>
          <w:spacing w:val="-2"/>
          <w:sz w:val="26"/>
        </w:rPr>
        <w:t xml:space="preserve"> </w:t>
      </w:r>
      <w:r>
        <w:rPr>
          <w:sz w:val="26"/>
        </w:rPr>
        <w:t>включает:</w:t>
      </w:r>
    </w:p>
    <w:p w:rsidR="0009712D" w:rsidRDefault="00076B65">
      <w:pPr>
        <w:pStyle w:val="a3"/>
        <w:spacing w:before="157" w:line="367" w:lineRule="auto"/>
        <w:ind w:left="840" w:right="2302"/>
      </w:pPr>
      <w:r>
        <w:t>независимую оценку качества подготовки обучающихся</w:t>
      </w:r>
      <w:proofErr w:type="gramStart"/>
      <w:r>
        <w:rPr>
          <w:vertAlign w:val="superscript"/>
        </w:rPr>
        <w:t>1</w:t>
      </w:r>
      <w:proofErr w:type="gramEnd"/>
      <w:r>
        <w:t>;</w:t>
      </w:r>
      <w:r>
        <w:rPr>
          <w:spacing w:val="-62"/>
        </w:rPr>
        <w:t xml:space="preserve"> </w:t>
      </w:r>
      <w:r>
        <w:t>итоговую</w:t>
      </w:r>
      <w:r>
        <w:rPr>
          <w:spacing w:val="-1"/>
        </w:rPr>
        <w:t xml:space="preserve"> </w:t>
      </w:r>
      <w:r>
        <w:t>аттестацию</w:t>
      </w:r>
      <w:r>
        <w:rPr>
          <w:vertAlign w:val="superscript"/>
        </w:rPr>
        <w:t>2</w:t>
      </w:r>
      <w:r>
        <w:t>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473"/>
          <w:tab w:val="left" w:pos="1474"/>
        </w:tabs>
        <w:spacing w:line="296" w:lineRule="exact"/>
        <w:ind w:left="1473" w:hanging="1355"/>
        <w:jc w:val="both"/>
        <w:rPr>
          <w:sz w:val="26"/>
        </w:rPr>
      </w:pPr>
      <w:r>
        <w:rPr>
          <w:sz w:val="26"/>
        </w:rPr>
        <w:t>В</w:t>
      </w:r>
      <w:r>
        <w:rPr>
          <w:spacing w:val="6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с        </w:t>
      </w:r>
      <w:r>
        <w:rPr>
          <w:spacing w:val="9"/>
          <w:sz w:val="26"/>
        </w:rPr>
        <w:t xml:space="preserve"> </w:t>
      </w:r>
      <w:r>
        <w:rPr>
          <w:sz w:val="26"/>
        </w:rPr>
        <w:t xml:space="preserve">ФГОС  </w:t>
      </w:r>
      <w:r>
        <w:rPr>
          <w:spacing w:val="19"/>
          <w:sz w:val="26"/>
        </w:rPr>
        <w:t xml:space="preserve"> </w:t>
      </w:r>
      <w:r>
        <w:rPr>
          <w:sz w:val="26"/>
        </w:rPr>
        <w:t xml:space="preserve">СОО   </w:t>
      </w:r>
      <w:r>
        <w:rPr>
          <w:spacing w:val="59"/>
          <w:sz w:val="26"/>
        </w:rPr>
        <w:t xml:space="preserve"> </w:t>
      </w:r>
      <w:r>
        <w:rPr>
          <w:sz w:val="26"/>
        </w:rPr>
        <w:t>система</w:t>
      </w:r>
      <w:r>
        <w:rPr>
          <w:spacing w:val="86"/>
          <w:sz w:val="26"/>
        </w:rPr>
        <w:t xml:space="preserve"> </w:t>
      </w:r>
      <w:r>
        <w:rPr>
          <w:sz w:val="26"/>
        </w:rPr>
        <w:t>оценки</w:t>
      </w:r>
    </w:p>
    <w:p w:rsidR="0009712D" w:rsidRDefault="00076B65">
      <w:pPr>
        <w:pStyle w:val="a3"/>
        <w:spacing w:before="158" w:line="367" w:lineRule="auto"/>
        <w:ind w:right="103"/>
      </w:pP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системно-</w:t>
      </w:r>
      <w:proofErr w:type="spellStart"/>
      <w:r>
        <w:t>деятельностный</w:t>
      </w:r>
      <w:proofErr w:type="spellEnd"/>
      <w:r>
        <w:t>,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комплексный подходы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оценке</w:t>
      </w:r>
      <w:r>
        <w:rPr>
          <w:spacing w:val="2"/>
        </w:rPr>
        <w:t xml:space="preserve"> </w:t>
      </w:r>
      <w:r>
        <w:t>образовательных достиже</w:t>
      </w:r>
      <w:r>
        <w:t>ний.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382"/>
          <w:tab w:val="left" w:pos="1383"/>
        </w:tabs>
        <w:spacing w:line="362" w:lineRule="auto"/>
        <w:ind w:right="109" w:firstLine="0"/>
        <w:jc w:val="both"/>
        <w:rPr>
          <w:sz w:val="26"/>
        </w:rPr>
      </w:pPr>
      <w:r>
        <w:rPr>
          <w:sz w:val="26"/>
        </w:rPr>
        <w:t>Системно-</w:t>
      </w:r>
      <w:proofErr w:type="spellStart"/>
      <w:r>
        <w:rPr>
          <w:sz w:val="26"/>
        </w:rPr>
        <w:t>деятельностный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подход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достижений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проявляется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оценке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решению учебно-познавательных и учебно-практических задач, а также в оценке</w:t>
      </w:r>
      <w:r>
        <w:rPr>
          <w:spacing w:val="1"/>
          <w:sz w:val="26"/>
        </w:rPr>
        <w:t xml:space="preserve"> </w:t>
      </w:r>
      <w:r>
        <w:rPr>
          <w:sz w:val="26"/>
        </w:rPr>
        <w:t>уровня</w:t>
      </w:r>
      <w:r>
        <w:rPr>
          <w:spacing w:val="1"/>
          <w:sz w:val="26"/>
        </w:rPr>
        <w:t xml:space="preserve"> </w:t>
      </w:r>
      <w:r>
        <w:rPr>
          <w:sz w:val="26"/>
        </w:rPr>
        <w:t>функциональной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грамотности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обучающихся.</w:t>
      </w:r>
      <w:r>
        <w:rPr>
          <w:spacing w:val="1"/>
          <w:sz w:val="26"/>
        </w:rPr>
        <w:t xml:space="preserve"> </w:t>
      </w:r>
      <w:r>
        <w:rPr>
          <w:sz w:val="26"/>
        </w:rPr>
        <w:t>Он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обеспечивается</w:t>
      </w:r>
      <w:r>
        <w:rPr>
          <w:spacing w:val="-62"/>
          <w:sz w:val="26"/>
        </w:rPr>
        <w:t xml:space="preserve"> </w:t>
      </w:r>
      <w:r>
        <w:rPr>
          <w:sz w:val="26"/>
        </w:rPr>
        <w:t>содержанием и критериями оценки, в качестве которых выступают планируемые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результаты</w:t>
      </w:r>
      <w:r>
        <w:rPr>
          <w:spacing w:val="-1"/>
          <w:sz w:val="26"/>
        </w:rPr>
        <w:t xml:space="preserve"> </w:t>
      </w:r>
      <w:r>
        <w:rPr>
          <w:sz w:val="26"/>
        </w:rPr>
        <w:t>обучения,</w:t>
      </w:r>
      <w:r>
        <w:rPr>
          <w:spacing w:val="3"/>
          <w:sz w:val="26"/>
        </w:rPr>
        <w:t xml:space="preserve"> </w:t>
      </w:r>
      <w:r>
        <w:rPr>
          <w:sz w:val="26"/>
        </w:rPr>
        <w:t>выраженные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proofErr w:type="spellStart"/>
      <w:r>
        <w:rPr>
          <w:sz w:val="26"/>
        </w:rPr>
        <w:t>деятельностной</w:t>
      </w:r>
      <w:proofErr w:type="spellEnd"/>
      <w:r>
        <w:rPr>
          <w:spacing w:val="2"/>
          <w:sz w:val="26"/>
        </w:rPr>
        <w:t xml:space="preserve"> </w:t>
      </w:r>
      <w:r>
        <w:rPr>
          <w:sz w:val="26"/>
        </w:rPr>
        <w:t>форме.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line="362" w:lineRule="auto"/>
        <w:ind w:right="104" w:firstLine="0"/>
        <w:jc w:val="both"/>
        <w:rPr>
          <w:sz w:val="26"/>
        </w:rPr>
      </w:pPr>
      <w:r>
        <w:rPr>
          <w:sz w:val="26"/>
        </w:rPr>
        <w:t>Уровневый</w:t>
      </w:r>
      <w:r>
        <w:rPr>
          <w:spacing w:val="1"/>
          <w:sz w:val="26"/>
        </w:rPr>
        <w:t xml:space="preserve"> </w:t>
      </w:r>
      <w:r>
        <w:rPr>
          <w:sz w:val="26"/>
        </w:rPr>
        <w:t>подход</w:t>
      </w:r>
      <w:r>
        <w:rPr>
          <w:spacing w:val="1"/>
          <w:sz w:val="26"/>
        </w:rPr>
        <w:t xml:space="preserve"> </w:t>
      </w:r>
      <w:r>
        <w:rPr>
          <w:sz w:val="26"/>
        </w:rPr>
        <w:t>служит</w:t>
      </w:r>
      <w:r>
        <w:rPr>
          <w:spacing w:val="1"/>
          <w:sz w:val="26"/>
        </w:rPr>
        <w:t xml:space="preserve"> </w:t>
      </w:r>
      <w:r>
        <w:rPr>
          <w:sz w:val="26"/>
        </w:rPr>
        <w:t>важнейшей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индивидуальной работы с </w:t>
      </w:r>
      <w:proofErr w:type="gramStart"/>
      <w:r>
        <w:rPr>
          <w:sz w:val="26"/>
        </w:rPr>
        <w:t>обучающимися</w:t>
      </w:r>
      <w:proofErr w:type="gramEnd"/>
      <w:r>
        <w:rPr>
          <w:sz w:val="26"/>
        </w:rPr>
        <w:t>. Он реализуется</w:t>
      </w:r>
      <w:r>
        <w:rPr>
          <w:sz w:val="26"/>
        </w:rPr>
        <w:t xml:space="preserve"> как</w:t>
      </w:r>
      <w:r>
        <w:rPr>
          <w:spacing w:val="1"/>
          <w:sz w:val="26"/>
        </w:rPr>
        <w:t xml:space="preserve"> </w:t>
      </w:r>
      <w:r>
        <w:rPr>
          <w:sz w:val="26"/>
        </w:rPr>
        <w:t>по отношению к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содержанию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оценки,</w:t>
      </w:r>
      <w:r>
        <w:rPr>
          <w:spacing w:val="1"/>
          <w:sz w:val="26"/>
        </w:rPr>
        <w:t xml:space="preserve"> </w:t>
      </w:r>
      <w:r>
        <w:rPr>
          <w:sz w:val="26"/>
        </w:rPr>
        <w:t>так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интерпретации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измерений.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line="362" w:lineRule="auto"/>
        <w:ind w:right="112" w:firstLine="0"/>
        <w:jc w:val="both"/>
        <w:rPr>
          <w:sz w:val="26"/>
        </w:rPr>
      </w:pPr>
      <w:r>
        <w:rPr>
          <w:sz w:val="26"/>
        </w:rPr>
        <w:t>Уровневый подход реализуется за счёт фиксации различных уровней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достижения</w:t>
      </w:r>
      <w:r>
        <w:rPr>
          <w:spacing w:val="-11"/>
          <w:sz w:val="26"/>
        </w:rPr>
        <w:t xml:space="preserve"> </w:t>
      </w:r>
      <w:proofErr w:type="gramStart"/>
      <w:r>
        <w:rPr>
          <w:spacing w:val="-1"/>
          <w:sz w:val="26"/>
        </w:rPr>
        <w:t>обучающимися</w:t>
      </w:r>
      <w:proofErr w:type="gramEnd"/>
      <w:r>
        <w:rPr>
          <w:spacing w:val="-11"/>
          <w:sz w:val="26"/>
        </w:rPr>
        <w:t xml:space="preserve"> </w:t>
      </w:r>
      <w:r>
        <w:rPr>
          <w:sz w:val="26"/>
        </w:rPr>
        <w:t>планируемых</w:t>
      </w:r>
      <w:r>
        <w:rPr>
          <w:spacing w:val="-11"/>
          <w:sz w:val="26"/>
        </w:rPr>
        <w:t xml:space="preserve"> </w:t>
      </w:r>
      <w:r>
        <w:rPr>
          <w:sz w:val="26"/>
        </w:rPr>
        <w:t>результатов.</w:t>
      </w:r>
      <w:r>
        <w:rPr>
          <w:spacing w:val="-14"/>
          <w:sz w:val="26"/>
        </w:rPr>
        <w:t xml:space="preserve"> </w:t>
      </w:r>
      <w:r>
        <w:rPr>
          <w:sz w:val="26"/>
        </w:rPr>
        <w:t>Достижение</w:t>
      </w:r>
      <w:r>
        <w:rPr>
          <w:spacing w:val="-16"/>
          <w:sz w:val="26"/>
        </w:rPr>
        <w:t xml:space="preserve"> </w:t>
      </w:r>
      <w:r>
        <w:rPr>
          <w:sz w:val="26"/>
        </w:rPr>
        <w:t>базового</w:t>
      </w:r>
      <w:r>
        <w:rPr>
          <w:spacing w:val="-11"/>
          <w:sz w:val="26"/>
        </w:rPr>
        <w:t xml:space="preserve"> </w:t>
      </w:r>
      <w:r>
        <w:rPr>
          <w:sz w:val="26"/>
        </w:rPr>
        <w:t>уровня</w:t>
      </w:r>
      <w:r>
        <w:rPr>
          <w:spacing w:val="-63"/>
          <w:sz w:val="26"/>
        </w:rPr>
        <w:t xml:space="preserve"> </w:t>
      </w:r>
      <w:r>
        <w:rPr>
          <w:sz w:val="26"/>
        </w:rPr>
        <w:t>свидетельствует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обучающихся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решать</w:t>
      </w:r>
      <w:r>
        <w:rPr>
          <w:spacing w:val="1"/>
          <w:sz w:val="26"/>
        </w:rPr>
        <w:t xml:space="preserve"> </w:t>
      </w:r>
      <w:r>
        <w:rPr>
          <w:sz w:val="26"/>
        </w:rPr>
        <w:t>типовые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учебные</w:t>
      </w:r>
      <w:r>
        <w:rPr>
          <w:spacing w:val="1"/>
          <w:sz w:val="26"/>
        </w:rPr>
        <w:t xml:space="preserve"> </w:t>
      </w:r>
      <w:r>
        <w:rPr>
          <w:sz w:val="26"/>
        </w:rPr>
        <w:t>задачи,</w:t>
      </w:r>
      <w:r>
        <w:rPr>
          <w:spacing w:val="1"/>
          <w:sz w:val="26"/>
        </w:rPr>
        <w:t xml:space="preserve"> </w:t>
      </w:r>
      <w:r>
        <w:rPr>
          <w:sz w:val="26"/>
        </w:rPr>
        <w:t>целенаправленно</w:t>
      </w:r>
      <w:r>
        <w:rPr>
          <w:spacing w:val="1"/>
          <w:sz w:val="26"/>
        </w:rPr>
        <w:t xml:space="preserve"> </w:t>
      </w:r>
      <w:r>
        <w:rPr>
          <w:sz w:val="26"/>
        </w:rPr>
        <w:t>отрабатываемые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всеми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ходе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процесса,</w:t>
      </w:r>
      <w:r>
        <w:rPr>
          <w:spacing w:val="1"/>
          <w:sz w:val="26"/>
        </w:rPr>
        <w:t xml:space="preserve"> </w:t>
      </w:r>
      <w:r>
        <w:rPr>
          <w:sz w:val="26"/>
        </w:rPr>
        <w:t>выступает</w:t>
      </w:r>
      <w:r>
        <w:rPr>
          <w:spacing w:val="1"/>
          <w:sz w:val="26"/>
        </w:rPr>
        <w:t xml:space="preserve"> </w:t>
      </w:r>
      <w:r>
        <w:rPr>
          <w:sz w:val="26"/>
        </w:rPr>
        <w:t>достаточным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усвоения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последующего 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материала.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89"/>
          <w:tab w:val="left" w:pos="1590"/>
        </w:tabs>
        <w:spacing w:line="362" w:lineRule="auto"/>
        <w:ind w:right="111" w:firstLine="0"/>
        <w:jc w:val="both"/>
        <w:rPr>
          <w:sz w:val="26"/>
        </w:rPr>
      </w:pPr>
      <w:r>
        <w:rPr>
          <w:sz w:val="26"/>
        </w:rPr>
        <w:t>Комплексный</w:t>
      </w:r>
      <w:r>
        <w:rPr>
          <w:spacing w:val="1"/>
          <w:sz w:val="26"/>
        </w:rPr>
        <w:t xml:space="preserve"> </w:t>
      </w:r>
      <w:r>
        <w:rPr>
          <w:sz w:val="26"/>
        </w:rPr>
        <w:t>подход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оценке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z w:val="26"/>
        </w:rPr>
        <w:t>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достижений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реализуется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через</w:t>
      </w:r>
      <w:proofErr w:type="gramEnd"/>
      <w:r>
        <w:rPr>
          <w:sz w:val="26"/>
        </w:rPr>
        <w:t>:</w:t>
      </w:r>
    </w:p>
    <w:p w:rsidR="0009712D" w:rsidRDefault="00076B65">
      <w:pPr>
        <w:pStyle w:val="a3"/>
        <w:spacing w:line="294" w:lineRule="exact"/>
        <w:ind w:left="840"/>
      </w:pPr>
      <w:r>
        <w:t>оценку</w:t>
      </w:r>
      <w:r>
        <w:rPr>
          <w:spacing w:val="-4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3"/>
        </w:rPr>
        <w:t xml:space="preserve"> </w:t>
      </w:r>
      <w:r>
        <w:t>результатов;</w:t>
      </w:r>
    </w:p>
    <w:p w:rsidR="0009712D" w:rsidRDefault="00076B65">
      <w:pPr>
        <w:pStyle w:val="a3"/>
        <w:tabs>
          <w:tab w:val="left" w:pos="3015"/>
          <w:tab w:val="left" w:pos="5929"/>
        </w:tabs>
        <w:spacing w:before="147" w:line="362" w:lineRule="auto"/>
        <w:ind w:right="111" w:firstLine="720"/>
      </w:pPr>
      <w:r>
        <w:t>использование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индивидуальных</w:t>
      </w:r>
      <w:r>
        <w:tab/>
        <w:t>образовательных</w:t>
      </w:r>
      <w:r>
        <w:tab/>
        <w:t>достижений</w:t>
      </w:r>
      <w:r>
        <w:rPr>
          <w:spacing w:val="1"/>
        </w:rPr>
        <w:t xml:space="preserve"> </w:t>
      </w:r>
      <w:r>
        <w:t>обучающихся</w:t>
      </w:r>
    </w:p>
    <w:p w:rsidR="0009712D" w:rsidRDefault="00076B65">
      <w:pPr>
        <w:pStyle w:val="a3"/>
        <w:spacing w:before="2"/>
        <w:ind w:left="0"/>
        <w:jc w:val="left"/>
        <w:rPr>
          <w:sz w:val="10"/>
        </w:rPr>
      </w:pPr>
      <w:r>
        <w:pict>
          <v:rect id="_x0000_s1026" style="position:absolute;margin-left:85pt;margin-top:7.85pt;width:144.05pt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09712D" w:rsidRDefault="00076B65">
      <w:pPr>
        <w:tabs>
          <w:tab w:val="left" w:pos="451"/>
          <w:tab w:val="left" w:pos="1661"/>
          <w:tab w:val="left" w:pos="4307"/>
          <w:tab w:val="left" w:pos="6136"/>
          <w:tab w:val="left" w:pos="7255"/>
        </w:tabs>
        <w:spacing w:before="144" w:line="278" w:lineRule="auto"/>
        <w:ind w:left="119" w:right="190"/>
        <w:rPr>
          <w:b/>
          <w:sz w:val="19"/>
        </w:rPr>
      </w:pPr>
      <w:r>
        <w:rPr>
          <w:b/>
          <w:position w:val="6"/>
          <w:sz w:val="12"/>
        </w:rPr>
        <w:t>1</w:t>
      </w:r>
      <w:r>
        <w:rPr>
          <w:b/>
          <w:position w:val="6"/>
          <w:sz w:val="12"/>
        </w:rPr>
        <w:tab/>
      </w:r>
      <w:r>
        <w:rPr>
          <w:b/>
          <w:sz w:val="19"/>
        </w:rPr>
        <w:t>Статья</w:t>
      </w:r>
      <w:r>
        <w:rPr>
          <w:b/>
          <w:spacing w:val="-2"/>
          <w:sz w:val="19"/>
        </w:rPr>
        <w:t xml:space="preserve"> </w:t>
      </w:r>
      <w:r>
        <w:rPr>
          <w:b/>
          <w:sz w:val="19"/>
        </w:rPr>
        <w:t>95</w:t>
      </w:r>
      <w:r>
        <w:rPr>
          <w:b/>
          <w:sz w:val="19"/>
        </w:rPr>
        <w:tab/>
        <w:t>Федерального</w:t>
      </w:r>
      <w:r>
        <w:rPr>
          <w:b/>
          <w:spacing w:val="-7"/>
          <w:sz w:val="19"/>
        </w:rPr>
        <w:t xml:space="preserve"> </w:t>
      </w:r>
      <w:r>
        <w:rPr>
          <w:b/>
          <w:sz w:val="19"/>
        </w:rPr>
        <w:t>закона</w:t>
      </w:r>
      <w:r>
        <w:rPr>
          <w:b/>
          <w:sz w:val="19"/>
        </w:rPr>
        <w:tab/>
        <w:t>от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 xml:space="preserve">29  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декабря</w:t>
      </w:r>
      <w:r>
        <w:rPr>
          <w:b/>
          <w:sz w:val="19"/>
        </w:rPr>
        <w:tab/>
        <w:t>2012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г.</w:t>
      </w:r>
      <w:r>
        <w:rPr>
          <w:b/>
          <w:spacing w:val="17"/>
          <w:sz w:val="19"/>
        </w:rPr>
        <w:t xml:space="preserve"> </w:t>
      </w:r>
      <w:r>
        <w:rPr>
          <w:b/>
          <w:sz w:val="19"/>
        </w:rPr>
        <w:t>№</w:t>
      </w:r>
      <w:r>
        <w:rPr>
          <w:b/>
          <w:sz w:val="19"/>
        </w:rPr>
        <w:tab/>
        <w:t>273-ФЗ «Об образовании</w:t>
      </w:r>
      <w:r>
        <w:rPr>
          <w:b/>
          <w:spacing w:val="-45"/>
          <w:sz w:val="19"/>
        </w:rPr>
        <w:t xml:space="preserve"> </w:t>
      </w:r>
      <w:r>
        <w:rPr>
          <w:b/>
          <w:sz w:val="19"/>
        </w:rPr>
        <w:t>в</w:t>
      </w:r>
      <w:r>
        <w:rPr>
          <w:b/>
          <w:spacing w:val="-4"/>
          <w:sz w:val="19"/>
        </w:rPr>
        <w:t xml:space="preserve"> </w:t>
      </w:r>
      <w:r>
        <w:rPr>
          <w:b/>
          <w:sz w:val="19"/>
        </w:rPr>
        <w:t>Российской Федерации».</w:t>
      </w:r>
    </w:p>
    <w:p w:rsidR="0009712D" w:rsidRDefault="00076B65">
      <w:pPr>
        <w:tabs>
          <w:tab w:val="left" w:pos="465"/>
          <w:tab w:val="left" w:pos="1661"/>
          <w:tab w:val="left" w:pos="4307"/>
          <w:tab w:val="left" w:pos="6136"/>
          <w:tab w:val="left" w:pos="7255"/>
        </w:tabs>
        <w:spacing w:before="2" w:line="278" w:lineRule="auto"/>
        <w:ind w:left="119" w:right="190"/>
        <w:rPr>
          <w:b/>
          <w:sz w:val="19"/>
        </w:rPr>
      </w:pPr>
      <w:r>
        <w:rPr>
          <w:b/>
          <w:position w:val="6"/>
          <w:sz w:val="12"/>
        </w:rPr>
        <w:t>2</w:t>
      </w:r>
      <w:r>
        <w:rPr>
          <w:b/>
          <w:position w:val="6"/>
          <w:sz w:val="12"/>
        </w:rPr>
        <w:tab/>
      </w:r>
      <w:r>
        <w:rPr>
          <w:b/>
          <w:sz w:val="19"/>
        </w:rPr>
        <w:t>Статья</w:t>
      </w:r>
      <w:r>
        <w:rPr>
          <w:b/>
          <w:spacing w:val="-2"/>
          <w:sz w:val="19"/>
        </w:rPr>
        <w:t xml:space="preserve"> </w:t>
      </w:r>
      <w:r>
        <w:rPr>
          <w:b/>
          <w:sz w:val="19"/>
        </w:rPr>
        <w:t>59</w:t>
      </w:r>
      <w:r>
        <w:rPr>
          <w:b/>
          <w:sz w:val="19"/>
        </w:rPr>
        <w:tab/>
        <w:t>Федерального</w:t>
      </w:r>
      <w:r>
        <w:rPr>
          <w:b/>
          <w:spacing w:val="-7"/>
          <w:sz w:val="19"/>
        </w:rPr>
        <w:t xml:space="preserve"> </w:t>
      </w:r>
      <w:r>
        <w:rPr>
          <w:b/>
          <w:sz w:val="19"/>
        </w:rPr>
        <w:t>закона</w:t>
      </w:r>
      <w:r>
        <w:rPr>
          <w:b/>
          <w:sz w:val="19"/>
        </w:rPr>
        <w:tab/>
        <w:t>от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 xml:space="preserve">29  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декабря</w:t>
      </w:r>
      <w:r>
        <w:rPr>
          <w:b/>
          <w:sz w:val="19"/>
        </w:rPr>
        <w:tab/>
        <w:t>2012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г.</w:t>
      </w:r>
      <w:r>
        <w:rPr>
          <w:b/>
          <w:spacing w:val="17"/>
          <w:sz w:val="19"/>
        </w:rPr>
        <w:t xml:space="preserve"> </w:t>
      </w:r>
      <w:r>
        <w:rPr>
          <w:b/>
          <w:sz w:val="19"/>
        </w:rPr>
        <w:t>№</w:t>
      </w:r>
      <w:r>
        <w:rPr>
          <w:b/>
          <w:sz w:val="19"/>
        </w:rPr>
        <w:tab/>
        <w:t>273-ФЗ «Об образовании</w:t>
      </w:r>
      <w:r>
        <w:rPr>
          <w:b/>
          <w:spacing w:val="-45"/>
          <w:sz w:val="19"/>
        </w:rPr>
        <w:t xml:space="preserve"> </w:t>
      </w:r>
      <w:r>
        <w:rPr>
          <w:b/>
          <w:sz w:val="19"/>
        </w:rPr>
        <w:t>в</w:t>
      </w:r>
      <w:r>
        <w:rPr>
          <w:b/>
          <w:spacing w:val="-4"/>
          <w:sz w:val="19"/>
        </w:rPr>
        <w:t xml:space="preserve"> </w:t>
      </w:r>
      <w:r>
        <w:rPr>
          <w:b/>
          <w:sz w:val="19"/>
        </w:rPr>
        <w:t>Российской Федерации».</w:t>
      </w:r>
    </w:p>
    <w:p w:rsidR="0009712D" w:rsidRDefault="0009712D">
      <w:pPr>
        <w:spacing w:line="278" w:lineRule="auto"/>
        <w:rPr>
          <w:sz w:val="19"/>
        </w:rPr>
        <w:sectPr w:rsidR="0009712D">
          <w:pgSz w:w="11910" w:h="16840"/>
          <w:pgMar w:top="1160" w:right="740" w:bottom="280" w:left="1580" w:header="720" w:footer="720" w:gutter="0"/>
          <w:cols w:space="720"/>
        </w:sectPr>
      </w:pPr>
    </w:p>
    <w:p w:rsidR="0009712D" w:rsidRDefault="00076B65">
      <w:pPr>
        <w:pStyle w:val="a3"/>
        <w:spacing w:before="77" w:line="362" w:lineRule="auto"/>
        <w:ind w:right="108"/>
      </w:pPr>
      <w:r>
        <w:lastRenderedPageBreak/>
        <w:t>и для итоговой оценки; использование контекстной информации (об особенностях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полученных результатов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 образования;</w:t>
      </w:r>
    </w:p>
    <w:p w:rsidR="0009712D" w:rsidRDefault="00076B65">
      <w:pPr>
        <w:pStyle w:val="a3"/>
        <w:spacing w:line="362" w:lineRule="auto"/>
        <w:ind w:right="110" w:firstLine="720"/>
      </w:pP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дополняющих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практических,</w:t>
      </w:r>
      <w:r>
        <w:rPr>
          <w:spacing w:val="1"/>
        </w:rPr>
        <w:t xml:space="preserve"> </w:t>
      </w:r>
      <w:r>
        <w:t>исследовательских,</w:t>
      </w:r>
      <w:r>
        <w:rPr>
          <w:spacing w:val="3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работ,</w:t>
      </w:r>
      <w:r>
        <w:rPr>
          <w:spacing w:val="-1"/>
        </w:rPr>
        <w:t xml:space="preserve"> </w:t>
      </w:r>
      <w:r>
        <w:t>наблюдения;</w:t>
      </w:r>
    </w:p>
    <w:p w:rsidR="0009712D" w:rsidRDefault="00076B65">
      <w:pPr>
        <w:pStyle w:val="a3"/>
        <w:spacing w:line="362" w:lineRule="auto"/>
        <w:ind w:right="115" w:firstLine="720"/>
      </w:pPr>
      <w:r>
        <w:t>использование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(самоан</w:t>
      </w:r>
      <w:r>
        <w:t>ализ,</w:t>
      </w:r>
      <w:r>
        <w:rPr>
          <w:spacing w:val="1"/>
        </w:rPr>
        <w:t xml:space="preserve"> </w:t>
      </w:r>
      <w:r>
        <w:t>самооценка,</w:t>
      </w:r>
      <w:r>
        <w:rPr>
          <w:spacing w:val="2"/>
        </w:rPr>
        <w:t xml:space="preserve"> </w:t>
      </w:r>
      <w:proofErr w:type="spellStart"/>
      <w:r>
        <w:t>взаимооценка</w:t>
      </w:r>
      <w:proofErr w:type="spellEnd"/>
      <w:r>
        <w:t>);</w:t>
      </w:r>
    </w:p>
    <w:p w:rsidR="0009712D" w:rsidRDefault="00076B65">
      <w:pPr>
        <w:pStyle w:val="a3"/>
        <w:spacing w:line="362" w:lineRule="auto"/>
        <w:ind w:right="103" w:firstLine="720"/>
      </w:pPr>
      <w:r>
        <w:t>использование мониторинга динамических показателей освоения умений 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коммуникационных (цифровых)</w:t>
      </w:r>
      <w:r>
        <w:rPr>
          <w:spacing w:val="2"/>
        </w:rPr>
        <w:t xml:space="preserve"> </w:t>
      </w:r>
      <w:r>
        <w:t>технологий.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7" w:lineRule="auto"/>
        <w:ind w:right="110" w:firstLine="0"/>
        <w:jc w:val="both"/>
        <w:rPr>
          <w:sz w:val="26"/>
        </w:rPr>
      </w:pPr>
      <w:r>
        <w:rPr>
          <w:sz w:val="26"/>
        </w:rPr>
        <w:t>Оценка личностных результатов обучающихся осуществляется через</w:t>
      </w:r>
      <w:r>
        <w:rPr>
          <w:spacing w:val="1"/>
          <w:sz w:val="26"/>
        </w:rPr>
        <w:t xml:space="preserve"> </w:t>
      </w:r>
      <w:r>
        <w:rPr>
          <w:sz w:val="26"/>
        </w:rPr>
        <w:t>оценку достижения планируемых результатов освоения основной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программы,</w:t>
      </w:r>
      <w:r>
        <w:rPr>
          <w:spacing w:val="2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устанавливаются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требованиями</w:t>
      </w:r>
      <w:r>
        <w:rPr>
          <w:spacing w:val="1"/>
          <w:sz w:val="26"/>
        </w:rPr>
        <w:t xml:space="preserve"> </w:t>
      </w:r>
      <w:r>
        <w:rPr>
          <w:sz w:val="26"/>
        </w:rPr>
        <w:t>ФГОС СОО.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89"/>
          <w:tab w:val="left" w:pos="1590"/>
        </w:tabs>
        <w:spacing w:line="367" w:lineRule="auto"/>
        <w:ind w:right="103" w:firstLine="0"/>
        <w:jc w:val="both"/>
        <w:rPr>
          <w:sz w:val="26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личностных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ходе</w:t>
      </w:r>
      <w:r>
        <w:rPr>
          <w:spacing w:val="1"/>
          <w:sz w:val="26"/>
        </w:rPr>
        <w:t xml:space="preserve"> </w:t>
      </w:r>
      <w:r>
        <w:rPr>
          <w:sz w:val="26"/>
        </w:rPr>
        <w:t>р</w:t>
      </w:r>
      <w:r>
        <w:rPr>
          <w:sz w:val="26"/>
        </w:rPr>
        <w:t>еализации всех компонентов образовательной деятельности, включая внеурочную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деятельность.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Достижение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личностных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выносится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итоговую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оценку обучающихся, а является предметом оценки эффективности </w:t>
      </w:r>
      <w:proofErr w:type="spellStart"/>
      <w:r>
        <w:rPr>
          <w:sz w:val="26"/>
        </w:rPr>
        <w:t>воспитательн</w:t>
      </w:r>
      <w:proofErr w:type="gramStart"/>
      <w:r>
        <w:rPr>
          <w:sz w:val="26"/>
        </w:rPr>
        <w:t>о</w:t>
      </w:r>
      <w:proofErr w:type="spellEnd"/>
      <w:r>
        <w:rPr>
          <w:sz w:val="26"/>
        </w:rPr>
        <w:t>-</w:t>
      </w:r>
      <w:proofErr w:type="gramEnd"/>
      <w:r>
        <w:rPr>
          <w:spacing w:val="-62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z w:val="26"/>
        </w:rPr>
        <w:t>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 разного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уровня.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7" w:lineRule="auto"/>
        <w:ind w:right="104" w:firstLine="0"/>
        <w:jc w:val="both"/>
        <w:rPr>
          <w:sz w:val="26"/>
        </w:rPr>
      </w:pPr>
      <w:proofErr w:type="gramStart"/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внутреннем</w:t>
      </w:r>
      <w:r>
        <w:rPr>
          <w:spacing w:val="1"/>
          <w:sz w:val="26"/>
        </w:rPr>
        <w:t xml:space="preserve"> </w:t>
      </w:r>
      <w:r>
        <w:rPr>
          <w:sz w:val="26"/>
        </w:rPr>
        <w:t>мониторинге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возможна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оценка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сформированности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отдельных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личностных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результатов,</w:t>
      </w:r>
      <w:r>
        <w:rPr>
          <w:spacing w:val="1"/>
          <w:sz w:val="26"/>
        </w:rPr>
        <w:t xml:space="preserve"> </w:t>
      </w:r>
      <w:r>
        <w:rPr>
          <w:sz w:val="26"/>
        </w:rPr>
        <w:t>проявляющихся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общественно</w:t>
      </w:r>
      <w:r>
        <w:rPr>
          <w:spacing w:val="1"/>
          <w:sz w:val="26"/>
        </w:rPr>
        <w:t xml:space="preserve"> </w:t>
      </w:r>
      <w:r>
        <w:rPr>
          <w:sz w:val="26"/>
        </w:rPr>
        <w:t>значимых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мероприятиях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федерального,</w:t>
      </w:r>
      <w:r>
        <w:rPr>
          <w:spacing w:val="1"/>
          <w:sz w:val="26"/>
        </w:rPr>
        <w:t xml:space="preserve"> </w:t>
      </w:r>
      <w:r>
        <w:rPr>
          <w:sz w:val="26"/>
        </w:rPr>
        <w:t>регионального,</w:t>
      </w:r>
      <w:r>
        <w:rPr>
          <w:spacing w:val="1"/>
          <w:sz w:val="26"/>
        </w:rPr>
        <w:t xml:space="preserve"> </w:t>
      </w:r>
      <w:r>
        <w:rPr>
          <w:sz w:val="26"/>
        </w:rPr>
        <w:t>муниципального, школьного уровней; в соблюдении норм и правил, установленных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общеобразовательной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организации;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ценностно-смысловых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установках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 формируемых средствами учебных предметов; в ответственности за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результаты</w:t>
      </w:r>
      <w:r>
        <w:rPr>
          <w:spacing w:val="-14"/>
          <w:sz w:val="26"/>
        </w:rPr>
        <w:t xml:space="preserve"> </w:t>
      </w:r>
      <w:r>
        <w:rPr>
          <w:sz w:val="26"/>
        </w:rPr>
        <w:t>обучения;</w:t>
      </w:r>
      <w:r>
        <w:rPr>
          <w:spacing w:val="-13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-13"/>
          <w:sz w:val="26"/>
        </w:rPr>
        <w:t xml:space="preserve"> </w:t>
      </w:r>
      <w:r>
        <w:rPr>
          <w:sz w:val="26"/>
        </w:rPr>
        <w:t>делать</w:t>
      </w:r>
      <w:r>
        <w:rPr>
          <w:spacing w:val="-15"/>
          <w:sz w:val="26"/>
        </w:rPr>
        <w:t xml:space="preserve"> </w:t>
      </w:r>
      <w:r>
        <w:rPr>
          <w:sz w:val="26"/>
        </w:rPr>
        <w:t>осознанный</w:t>
      </w:r>
      <w:r>
        <w:rPr>
          <w:spacing w:val="-13"/>
          <w:sz w:val="26"/>
        </w:rPr>
        <w:t xml:space="preserve"> </w:t>
      </w:r>
      <w:r>
        <w:rPr>
          <w:sz w:val="26"/>
        </w:rPr>
        <w:t>выбор</w:t>
      </w:r>
      <w:r>
        <w:rPr>
          <w:spacing w:val="-13"/>
          <w:sz w:val="26"/>
        </w:rPr>
        <w:t xml:space="preserve"> </w:t>
      </w:r>
      <w:r>
        <w:rPr>
          <w:sz w:val="26"/>
        </w:rPr>
        <w:t>своей</w:t>
      </w:r>
      <w:r>
        <w:rPr>
          <w:spacing w:val="-13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62"/>
          <w:sz w:val="26"/>
        </w:rPr>
        <w:t xml:space="preserve"> </w:t>
      </w:r>
      <w:r>
        <w:rPr>
          <w:sz w:val="26"/>
        </w:rPr>
        <w:t>траектории,</w:t>
      </w:r>
      <w:r>
        <w:rPr>
          <w:spacing w:val="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-3"/>
          <w:sz w:val="26"/>
        </w:rPr>
        <w:t xml:space="preserve"> </w:t>
      </w:r>
      <w:r>
        <w:rPr>
          <w:sz w:val="26"/>
        </w:rPr>
        <w:t>выбор профессии.</w:t>
      </w:r>
      <w:proofErr w:type="gramEnd"/>
    </w:p>
    <w:p w:rsidR="0009712D" w:rsidRDefault="00076B65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7" w:lineRule="auto"/>
        <w:ind w:right="114" w:firstLine="0"/>
        <w:jc w:val="both"/>
        <w:rPr>
          <w:sz w:val="26"/>
        </w:rPr>
      </w:pPr>
      <w:r>
        <w:rPr>
          <w:sz w:val="26"/>
        </w:rPr>
        <w:t>Результаты,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ходе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внешних,</w:t>
      </w:r>
      <w:r>
        <w:rPr>
          <w:spacing w:val="1"/>
          <w:sz w:val="26"/>
        </w:rPr>
        <w:t xml:space="preserve"> </w:t>
      </w:r>
      <w:r>
        <w:rPr>
          <w:sz w:val="26"/>
        </w:rPr>
        <w:t>так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внутренних</w:t>
      </w:r>
      <w:r>
        <w:rPr>
          <w:spacing w:val="1"/>
          <w:sz w:val="26"/>
        </w:rPr>
        <w:t xml:space="preserve"> </w:t>
      </w:r>
      <w:r>
        <w:rPr>
          <w:sz w:val="26"/>
        </w:rPr>
        <w:t>мониторингов,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виде</w:t>
      </w:r>
      <w:r>
        <w:rPr>
          <w:spacing w:val="1"/>
          <w:sz w:val="26"/>
        </w:rPr>
        <w:t xml:space="preserve"> </w:t>
      </w:r>
      <w:r>
        <w:rPr>
          <w:sz w:val="26"/>
        </w:rPr>
        <w:t>агрегированных</w:t>
      </w:r>
      <w:r>
        <w:rPr>
          <w:spacing w:val="1"/>
          <w:sz w:val="26"/>
        </w:rPr>
        <w:t xml:space="preserve"> </w:t>
      </w:r>
      <w:r>
        <w:rPr>
          <w:sz w:val="26"/>
        </w:rPr>
        <w:t>(усредненных,</w:t>
      </w:r>
      <w:r>
        <w:rPr>
          <w:spacing w:val="2"/>
          <w:sz w:val="26"/>
        </w:rPr>
        <w:t xml:space="preserve"> </w:t>
      </w:r>
      <w:r>
        <w:rPr>
          <w:sz w:val="26"/>
        </w:rPr>
        <w:t>анонимных)</w:t>
      </w:r>
      <w:r>
        <w:rPr>
          <w:spacing w:val="2"/>
          <w:sz w:val="26"/>
        </w:rPr>
        <w:t xml:space="preserve"> </w:t>
      </w:r>
      <w:r>
        <w:rPr>
          <w:sz w:val="26"/>
        </w:rPr>
        <w:t>данных.</w:t>
      </w:r>
    </w:p>
    <w:p w:rsidR="0009712D" w:rsidRDefault="0009712D">
      <w:pPr>
        <w:spacing w:line="367" w:lineRule="auto"/>
        <w:jc w:val="both"/>
        <w:rPr>
          <w:sz w:val="26"/>
        </w:rPr>
        <w:sectPr w:rsidR="0009712D">
          <w:pgSz w:w="11910" w:h="16840"/>
          <w:pgMar w:top="1160" w:right="740" w:bottom="280" w:left="1580" w:header="720" w:footer="720" w:gutter="0"/>
          <w:cols w:space="720"/>
        </w:sectPr>
      </w:pPr>
    </w:p>
    <w:p w:rsidR="0009712D" w:rsidRDefault="00076B65">
      <w:pPr>
        <w:pStyle w:val="a5"/>
        <w:numPr>
          <w:ilvl w:val="1"/>
          <w:numId w:val="1"/>
        </w:numPr>
        <w:tabs>
          <w:tab w:val="left" w:pos="1594"/>
          <w:tab w:val="left" w:pos="1595"/>
        </w:tabs>
        <w:spacing w:before="77" w:line="367" w:lineRule="auto"/>
        <w:ind w:right="109" w:firstLine="0"/>
        <w:jc w:val="both"/>
        <w:rPr>
          <w:sz w:val="26"/>
        </w:rPr>
      </w:pPr>
      <w:r>
        <w:rPr>
          <w:sz w:val="26"/>
        </w:rPr>
        <w:lastRenderedPageBreak/>
        <w:t>Оценка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метапредметных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собой</w:t>
      </w:r>
      <w:r>
        <w:rPr>
          <w:spacing w:val="1"/>
          <w:sz w:val="26"/>
        </w:rPr>
        <w:t xml:space="preserve"> </w:t>
      </w:r>
      <w:r>
        <w:rPr>
          <w:sz w:val="26"/>
        </w:rPr>
        <w:t>оценку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планируемых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1"/>
          <w:sz w:val="26"/>
        </w:rPr>
        <w:t xml:space="preserve"> </w:t>
      </w:r>
      <w:r>
        <w:rPr>
          <w:sz w:val="26"/>
        </w:rPr>
        <w:t>ФОП</w:t>
      </w:r>
      <w:r>
        <w:rPr>
          <w:spacing w:val="1"/>
          <w:sz w:val="26"/>
        </w:rPr>
        <w:t xml:space="preserve"> </w:t>
      </w:r>
      <w:r>
        <w:rPr>
          <w:sz w:val="26"/>
        </w:rPr>
        <w:t>СОО,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отражают</w:t>
      </w:r>
      <w:r>
        <w:rPr>
          <w:spacing w:val="1"/>
          <w:sz w:val="26"/>
        </w:rPr>
        <w:t xml:space="preserve"> </w:t>
      </w:r>
      <w:r>
        <w:rPr>
          <w:sz w:val="26"/>
        </w:rPr>
        <w:t>совокупность познавательных, коммуникативных и регулятивных универсальных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 действий.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89"/>
          <w:tab w:val="left" w:pos="1590"/>
        </w:tabs>
        <w:spacing w:line="367" w:lineRule="auto"/>
        <w:ind w:right="109" w:firstLine="0"/>
        <w:jc w:val="both"/>
        <w:rPr>
          <w:sz w:val="26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метапредметных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комплексом</w:t>
      </w:r>
      <w:r>
        <w:rPr>
          <w:spacing w:val="-3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-1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-3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2"/>
          <w:sz w:val="26"/>
        </w:rPr>
        <w:t xml:space="preserve"> </w:t>
      </w:r>
      <w:r>
        <w:rPr>
          <w:sz w:val="26"/>
        </w:rPr>
        <w:t>предметов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1"/>
          <w:sz w:val="26"/>
        </w:rPr>
        <w:t xml:space="preserve"> </w:t>
      </w:r>
      <w:r>
        <w:rPr>
          <w:sz w:val="26"/>
        </w:rPr>
        <w:t>деятельности.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622"/>
          <w:tab w:val="left" w:pos="1623"/>
        </w:tabs>
        <w:spacing w:line="367" w:lineRule="auto"/>
        <w:ind w:left="859" w:right="113" w:hanging="740"/>
        <w:jc w:val="both"/>
        <w:rPr>
          <w:sz w:val="26"/>
        </w:rPr>
      </w:pPr>
      <w:r>
        <w:tab/>
      </w:r>
      <w:proofErr w:type="gramStart"/>
      <w:r>
        <w:rPr>
          <w:sz w:val="26"/>
        </w:rPr>
        <w:t xml:space="preserve">Основным объектом оценки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результатов является: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освоение</w:t>
      </w:r>
      <w:r>
        <w:rPr>
          <w:spacing w:val="34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34"/>
          <w:sz w:val="26"/>
        </w:rPr>
        <w:t xml:space="preserve"> </w:t>
      </w:r>
      <w:r>
        <w:rPr>
          <w:sz w:val="26"/>
        </w:rPr>
        <w:t>универсальных</w:t>
      </w:r>
      <w:r>
        <w:rPr>
          <w:spacing w:val="35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39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34"/>
          <w:sz w:val="26"/>
        </w:rPr>
        <w:t xml:space="preserve"> </w:t>
      </w:r>
      <w:r>
        <w:rPr>
          <w:sz w:val="26"/>
        </w:rPr>
        <w:t>(регулятивных,</w:t>
      </w:r>
      <w:proofErr w:type="gramEnd"/>
    </w:p>
    <w:p w:rsidR="0009712D" w:rsidRDefault="00076B65">
      <w:pPr>
        <w:pStyle w:val="a3"/>
        <w:spacing w:line="296" w:lineRule="exact"/>
      </w:pPr>
      <w:r>
        <w:t>познавательных,</w:t>
      </w:r>
      <w:r>
        <w:rPr>
          <w:spacing w:val="-7"/>
        </w:rPr>
        <w:t xml:space="preserve"> </w:t>
      </w:r>
      <w:r>
        <w:t>коммуникативных);</w:t>
      </w:r>
    </w:p>
    <w:p w:rsidR="0009712D" w:rsidRDefault="00076B65">
      <w:pPr>
        <w:pStyle w:val="a3"/>
        <w:spacing w:before="149" w:line="362" w:lineRule="auto"/>
        <w:ind w:right="108" w:firstLine="720"/>
      </w:pPr>
      <w:r>
        <w:t>способность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</w:t>
      </w:r>
      <w:r>
        <w:t>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траектории;</w:t>
      </w:r>
    </w:p>
    <w:p w:rsidR="0009712D" w:rsidRDefault="00076B65">
      <w:pPr>
        <w:pStyle w:val="a3"/>
        <w:spacing w:line="362" w:lineRule="auto"/>
        <w:ind w:right="109" w:firstLine="720"/>
      </w:pP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учебно-исследовательской,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деятельности.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89"/>
          <w:tab w:val="left" w:pos="1590"/>
        </w:tabs>
        <w:spacing w:line="362" w:lineRule="auto"/>
        <w:ind w:right="105" w:firstLine="0"/>
        <w:jc w:val="both"/>
        <w:rPr>
          <w:sz w:val="26"/>
        </w:rPr>
      </w:pPr>
      <w:r>
        <w:rPr>
          <w:sz w:val="26"/>
        </w:rPr>
        <w:t>Оценка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метапредметных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-62"/>
          <w:sz w:val="26"/>
        </w:rPr>
        <w:t xml:space="preserve"> </w:t>
      </w:r>
      <w:r>
        <w:rPr>
          <w:sz w:val="26"/>
        </w:rPr>
        <w:t>администрацией образовательной организации в ходе внутреннего мониторинга.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Содержание и периодичность внутреннего мониторинга устанавливается решением</w:t>
      </w:r>
      <w:r>
        <w:rPr>
          <w:spacing w:val="-62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организации.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Инструментарий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строиться на </w:t>
      </w:r>
      <w:proofErr w:type="spellStart"/>
      <w:r>
        <w:rPr>
          <w:sz w:val="26"/>
        </w:rPr>
        <w:t>межпредметной</w:t>
      </w:r>
      <w:proofErr w:type="spellEnd"/>
      <w:r>
        <w:rPr>
          <w:sz w:val="26"/>
        </w:rPr>
        <w:t xml:space="preserve"> основ</w:t>
      </w:r>
      <w:r>
        <w:rPr>
          <w:sz w:val="26"/>
        </w:rPr>
        <w:t>е и включать диагностические материалы по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оценке</w:t>
      </w:r>
      <w:r>
        <w:rPr>
          <w:spacing w:val="1"/>
          <w:w w:val="95"/>
          <w:sz w:val="26"/>
        </w:rPr>
        <w:t xml:space="preserve"> </w:t>
      </w:r>
      <w:r>
        <w:rPr>
          <w:w w:val="95"/>
          <w:sz w:val="26"/>
        </w:rPr>
        <w:t>читательской,</w:t>
      </w:r>
      <w:r>
        <w:rPr>
          <w:spacing w:val="1"/>
          <w:w w:val="95"/>
          <w:sz w:val="26"/>
        </w:rPr>
        <w:t xml:space="preserve"> </w:t>
      </w:r>
      <w:proofErr w:type="gramStart"/>
      <w:r>
        <w:rPr>
          <w:w w:val="95"/>
          <w:sz w:val="26"/>
        </w:rPr>
        <w:t>естественно-научной</w:t>
      </w:r>
      <w:proofErr w:type="gramEnd"/>
      <w:r>
        <w:rPr>
          <w:w w:val="95"/>
          <w:sz w:val="26"/>
        </w:rPr>
        <w:t>, математической,</w:t>
      </w:r>
      <w:r>
        <w:rPr>
          <w:spacing w:val="1"/>
          <w:w w:val="95"/>
          <w:sz w:val="26"/>
        </w:rPr>
        <w:t xml:space="preserve"> </w:t>
      </w:r>
      <w:r>
        <w:rPr>
          <w:w w:val="95"/>
          <w:sz w:val="26"/>
        </w:rPr>
        <w:t>цифровой,</w:t>
      </w:r>
      <w:r>
        <w:rPr>
          <w:spacing w:val="1"/>
          <w:w w:val="95"/>
          <w:sz w:val="26"/>
        </w:rPr>
        <w:t xml:space="preserve"> </w:t>
      </w:r>
      <w:r>
        <w:rPr>
          <w:w w:val="95"/>
          <w:sz w:val="26"/>
        </w:rPr>
        <w:t>финансовой</w:t>
      </w:r>
      <w:r>
        <w:rPr>
          <w:spacing w:val="1"/>
          <w:w w:val="95"/>
          <w:sz w:val="26"/>
        </w:rPr>
        <w:t xml:space="preserve"> </w:t>
      </w:r>
      <w:r>
        <w:rPr>
          <w:sz w:val="26"/>
        </w:rPr>
        <w:t>грамотности,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сформированности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регулятивных,</w:t>
      </w:r>
      <w:r>
        <w:rPr>
          <w:spacing w:val="1"/>
          <w:sz w:val="26"/>
        </w:rPr>
        <w:t xml:space="preserve"> </w:t>
      </w:r>
      <w:r>
        <w:rPr>
          <w:sz w:val="26"/>
        </w:rPr>
        <w:t>коммуникативных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познавательных универсальных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 действий.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608"/>
          <w:tab w:val="left" w:pos="1609"/>
        </w:tabs>
        <w:spacing w:line="298" w:lineRule="exact"/>
        <w:ind w:left="1608" w:hanging="1490"/>
        <w:jc w:val="both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оценки:</w:t>
      </w:r>
    </w:p>
    <w:p w:rsidR="0009712D" w:rsidRDefault="00076B65">
      <w:pPr>
        <w:pStyle w:val="a3"/>
        <w:tabs>
          <w:tab w:val="left" w:pos="1546"/>
          <w:tab w:val="left" w:pos="3025"/>
        </w:tabs>
        <w:spacing w:before="152" w:line="362" w:lineRule="auto"/>
        <w:ind w:right="1287" w:firstLine="720"/>
        <w:jc w:val="left"/>
      </w:pPr>
      <w:r>
        <w:t>для</w:t>
      </w:r>
      <w:r>
        <w:tab/>
        <w:t>проверки</w:t>
      </w:r>
      <w:r>
        <w:tab/>
        <w:t>читательской грамотности - письменная работа</w:t>
      </w:r>
      <w:r>
        <w:rPr>
          <w:spacing w:val="-62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межпредметной</w:t>
      </w:r>
      <w:proofErr w:type="spellEnd"/>
      <w:r>
        <w:rPr>
          <w:spacing w:val="2"/>
        </w:rPr>
        <w:t xml:space="preserve"> </w:t>
      </w:r>
      <w:r>
        <w:t>основе;</w:t>
      </w:r>
    </w:p>
    <w:p w:rsidR="0009712D" w:rsidRDefault="00076B65">
      <w:pPr>
        <w:pStyle w:val="a3"/>
        <w:spacing w:line="362" w:lineRule="auto"/>
        <w:ind w:firstLine="720"/>
        <w:jc w:val="left"/>
      </w:pPr>
      <w:r>
        <w:t>для</w:t>
      </w:r>
      <w:r>
        <w:rPr>
          <w:spacing w:val="46"/>
        </w:rPr>
        <w:t xml:space="preserve"> </w:t>
      </w:r>
      <w:r>
        <w:t>проверки</w:t>
      </w:r>
      <w:r>
        <w:rPr>
          <w:spacing w:val="47"/>
        </w:rPr>
        <w:t xml:space="preserve"> </w:t>
      </w:r>
      <w:r>
        <w:t>цифровой</w:t>
      </w:r>
      <w:r>
        <w:rPr>
          <w:spacing w:val="46"/>
        </w:rPr>
        <w:t xml:space="preserve"> </w:t>
      </w:r>
      <w:r>
        <w:t>грамотности</w:t>
      </w:r>
      <w:r>
        <w:rPr>
          <w:spacing w:val="52"/>
        </w:rPr>
        <w:t xml:space="preserve"> </w:t>
      </w:r>
      <w:r>
        <w:t>-</w:t>
      </w:r>
      <w:r>
        <w:rPr>
          <w:spacing w:val="47"/>
        </w:rPr>
        <w:t xml:space="preserve"> </w:t>
      </w:r>
      <w:r>
        <w:t>практическая</w:t>
      </w:r>
      <w:r>
        <w:rPr>
          <w:spacing w:val="46"/>
        </w:rPr>
        <w:t xml:space="preserve"> </w:t>
      </w:r>
      <w:r>
        <w:t>работа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сочетании</w:t>
      </w:r>
      <w:r>
        <w:rPr>
          <w:spacing w:val="46"/>
        </w:rPr>
        <w:t xml:space="preserve"> </w:t>
      </w:r>
      <w:r>
        <w:t>с</w:t>
      </w:r>
      <w:r>
        <w:rPr>
          <w:spacing w:val="-62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(компьютеризованной)</w:t>
      </w:r>
      <w:r>
        <w:rPr>
          <w:spacing w:val="2"/>
        </w:rPr>
        <w:t xml:space="preserve"> </w:t>
      </w:r>
      <w:r>
        <w:t>частью;</w:t>
      </w:r>
    </w:p>
    <w:p w:rsidR="0009712D" w:rsidRDefault="00076B65">
      <w:pPr>
        <w:pStyle w:val="a3"/>
        <w:tabs>
          <w:tab w:val="left" w:pos="1546"/>
          <w:tab w:val="left" w:pos="3025"/>
        </w:tabs>
        <w:ind w:left="840"/>
        <w:jc w:val="left"/>
      </w:pPr>
      <w:r>
        <w:t>для</w:t>
      </w:r>
      <w:r>
        <w:tab/>
        <w:t>проверки</w:t>
      </w:r>
      <w:r>
        <w:tab/>
      </w:r>
      <w:proofErr w:type="spellStart"/>
      <w:r>
        <w:t>сформированности</w:t>
      </w:r>
      <w:proofErr w:type="spellEnd"/>
      <w:r>
        <w:rPr>
          <w:spacing w:val="-4"/>
        </w:rPr>
        <w:t xml:space="preserve"> </w:t>
      </w:r>
      <w:proofErr w:type="gramStart"/>
      <w:r>
        <w:t>регулятивных</w:t>
      </w:r>
      <w:proofErr w:type="gramEnd"/>
      <w:r>
        <w:t>,</w:t>
      </w:r>
      <w:r>
        <w:rPr>
          <w:spacing w:val="-3"/>
        </w:rPr>
        <w:t xml:space="preserve"> </w:t>
      </w:r>
      <w:r>
        <w:t>коммуникативных</w:t>
      </w:r>
    </w:p>
    <w:p w:rsidR="0009712D" w:rsidRDefault="00076B65">
      <w:pPr>
        <w:pStyle w:val="a3"/>
        <w:spacing w:before="147" w:line="362" w:lineRule="auto"/>
        <w:jc w:val="left"/>
      </w:pPr>
      <w:r>
        <w:t>и</w:t>
      </w:r>
      <w:r>
        <w:rPr>
          <w:spacing w:val="-8"/>
        </w:rPr>
        <w:t xml:space="preserve"> </w:t>
      </w:r>
      <w:r>
        <w:t>познавательных</w:t>
      </w:r>
      <w:r>
        <w:rPr>
          <w:spacing w:val="-7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экспертная</w:t>
      </w:r>
      <w:r>
        <w:rPr>
          <w:spacing w:val="-6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t>выполнения</w:t>
      </w:r>
      <w:r>
        <w:rPr>
          <w:spacing w:val="-12"/>
        </w:rPr>
        <w:t xml:space="preserve"> </w:t>
      </w:r>
      <w:r>
        <w:t>групповых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(или)</w:t>
      </w:r>
      <w:r>
        <w:rPr>
          <w:spacing w:val="-16"/>
        </w:rPr>
        <w:t xml:space="preserve"> </w:t>
      </w:r>
      <w:r>
        <w:t>индивидуальных</w:t>
      </w:r>
      <w:r>
        <w:rPr>
          <w:spacing w:val="-13"/>
        </w:rPr>
        <w:t xml:space="preserve"> </w:t>
      </w:r>
      <w:r>
        <w:t>учебных</w:t>
      </w:r>
      <w:r>
        <w:rPr>
          <w:spacing w:val="-12"/>
        </w:rPr>
        <w:t xml:space="preserve"> </w:t>
      </w:r>
      <w:r>
        <w:t>исследований</w:t>
      </w:r>
    </w:p>
    <w:p w:rsidR="0009712D" w:rsidRDefault="0009712D">
      <w:pPr>
        <w:spacing w:line="362" w:lineRule="auto"/>
        <w:sectPr w:rsidR="0009712D">
          <w:pgSz w:w="11910" w:h="16840"/>
          <w:pgMar w:top="1160" w:right="740" w:bottom="280" w:left="1580" w:header="720" w:footer="720" w:gutter="0"/>
          <w:cols w:space="720"/>
        </w:sectPr>
      </w:pPr>
    </w:p>
    <w:p w:rsidR="0009712D" w:rsidRDefault="00076B65">
      <w:pPr>
        <w:pStyle w:val="a3"/>
        <w:spacing w:before="77"/>
      </w:pPr>
      <w:r>
        <w:lastRenderedPageBreak/>
        <w:t>и</w:t>
      </w:r>
      <w:r>
        <w:rPr>
          <w:spacing w:val="-1"/>
        </w:rPr>
        <w:t xml:space="preserve"> </w:t>
      </w:r>
      <w:r>
        <w:t>проектов.</w:t>
      </w:r>
    </w:p>
    <w:p w:rsidR="0009712D" w:rsidRDefault="00076B65">
      <w:pPr>
        <w:pStyle w:val="a3"/>
        <w:spacing w:before="152" w:line="362" w:lineRule="auto"/>
        <w:ind w:right="116" w:firstLine="720"/>
      </w:pPr>
      <w:r>
        <w:t>Каждый из перечисленных видов диагностики проводится с периодичностью</w:t>
      </w:r>
      <w:r>
        <w:rPr>
          <w:spacing w:val="-6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 в</w:t>
      </w:r>
      <w:r>
        <w:rPr>
          <w:spacing w:val="3"/>
        </w:rPr>
        <w:t xml:space="preserve"> </w:t>
      </w:r>
      <w:r>
        <w:t>два</w:t>
      </w:r>
      <w:r>
        <w:rPr>
          <w:spacing w:val="2"/>
        </w:rPr>
        <w:t xml:space="preserve"> </w:t>
      </w:r>
      <w:r>
        <w:t>года.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94"/>
          <w:tab w:val="left" w:pos="1595"/>
        </w:tabs>
        <w:spacing w:line="362" w:lineRule="auto"/>
        <w:ind w:right="107" w:firstLine="0"/>
        <w:jc w:val="both"/>
        <w:rPr>
          <w:sz w:val="26"/>
        </w:rPr>
      </w:pPr>
      <w:proofErr w:type="gramStart"/>
      <w:r>
        <w:rPr>
          <w:sz w:val="26"/>
        </w:rPr>
        <w:t>Групповые и (или) индивидуальные учебные исследования и проекты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 вместе - проект) выполняются обучающимся в рамках одного из 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предметов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межпредметной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целью</w:t>
      </w:r>
      <w:r>
        <w:rPr>
          <w:spacing w:val="1"/>
          <w:sz w:val="26"/>
        </w:rPr>
        <w:t xml:space="preserve"> </w:t>
      </w:r>
      <w:r>
        <w:rPr>
          <w:sz w:val="26"/>
        </w:rPr>
        <w:t>продемонстрировать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свои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 в сам</w:t>
      </w:r>
      <w:r>
        <w:rPr>
          <w:sz w:val="26"/>
        </w:rPr>
        <w:t>остоятельном освоении содержания избранных областей знаний и</w:t>
      </w:r>
      <w:r>
        <w:rPr>
          <w:spacing w:val="-62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видов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проектировать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целесообразную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результативную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(учебно-познавательную,</w:t>
      </w:r>
      <w:r>
        <w:rPr>
          <w:spacing w:val="1"/>
          <w:sz w:val="26"/>
        </w:rPr>
        <w:t xml:space="preserve"> </w:t>
      </w:r>
      <w:r>
        <w:rPr>
          <w:sz w:val="26"/>
        </w:rPr>
        <w:t>конструкторскую,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социальную,</w:t>
      </w:r>
      <w:r>
        <w:rPr>
          <w:spacing w:val="2"/>
          <w:sz w:val="26"/>
        </w:rPr>
        <w:t xml:space="preserve"> </w:t>
      </w:r>
      <w:r>
        <w:rPr>
          <w:sz w:val="26"/>
        </w:rPr>
        <w:t>художественно-творческую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</w:t>
      </w:r>
      <w:r>
        <w:rPr>
          <w:sz w:val="26"/>
        </w:rPr>
        <w:t>угие).</w:t>
      </w:r>
      <w:proofErr w:type="gramEnd"/>
    </w:p>
    <w:p w:rsidR="0009712D" w:rsidRDefault="00076B65">
      <w:pPr>
        <w:pStyle w:val="a5"/>
        <w:numPr>
          <w:ilvl w:val="2"/>
          <w:numId w:val="1"/>
        </w:numPr>
        <w:tabs>
          <w:tab w:val="left" w:pos="1800"/>
          <w:tab w:val="left" w:pos="1801"/>
        </w:tabs>
        <w:spacing w:line="298" w:lineRule="exact"/>
        <w:ind w:hanging="1682"/>
        <w:jc w:val="both"/>
        <w:rPr>
          <w:sz w:val="26"/>
        </w:rPr>
      </w:pPr>
      <w:r>
        <w:rPr>
          <w:sz w:val="26"/>
        </w:rPr>
        <w:t>Выбор</w:t>
      </w:r>
      <w:r>
        <w:rPr>
          <w:spacing w:val="-5"/>
          <w:sz w:val="26"/>
        </w:rPr>
        <w:t xml:space="preserve"> </w:t>
      </w:r>
      <w:r>
        <w:rPr>
          <w:sz w:val="26"/>
        </w:rPr>
        <w:t>темы</w:t>
      </w:r>
      <w:r>
        <w:rPr>
          <w:spacing w:val="-6"/>
          <w:sz w:val="26"/>
        </w:rPr>
        <w:t xml:space="preserve"> </w:t>
      </w:r>
      <w:r>
        <w:rPr>
          <w:sz w:val="26"/>
        </w:rPr>
        <w:t>проекта</w:t>
      </w:r>
      <w:r>
        <w:rPr>
          <w:spacing w:val="-4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-4"/>
          <w:sz w:val="26"/>
        </w:rPr>
        <w:t xml:space="preserve"> </w:t>
      </w:r>
      <w:proofErr w:type="gramStart"/>
      <w:r>
        <w:rPr>
          <w:sz w:val="26"/>
        </w:rPr>
        <w:t>обучающимися</w:t>
      </w:r>
      <w:proofErr w:type="gramEnd"/>
      <w:r>
        <w:rPr>
          <w:sz w:val="26"/>
        </w:rPr>
        <w:t>.</w:t>
      </w:r>
    </w:p>
    <w:p w:rsidR="0009712D" w:rsidRDefault="00076B65">
      <w:pPr>
        <w:pStyle w:val="a5"/>
        <w:numPr>
          <w:ilvl w:val="2"/>
          <w:numId w:val="1"/>
        </w:numPr>
        <w:tabs>
          <w:tab w:val="left" w:pos="1829"/>
          <w:tab w:val="left" w:pos="1830"/>
        </w:tabs>
        <w:spacing w:before="152"/>
        <w:ind w:left="1829" w:hanging="1711"/>
        <w:jc w:val="both"/>
        <w:rPr>
          <w:sz w:val="26"/>
        </w:rPr>
      </w:pPr>
      <w:r>
        <w:rPr>
          <w:sz w:val="26"/>
        </w:rPr>
        <w:t>Результатом</w:t>
      </w:r>
      <w:r>
        <w:rPr>
          <w:spacing w:val="-4"/>
          <w:sz w:val="26"/>
        </w:rPr>
        <w:t xml:space="preserve"> </w:t>
      </w:r>
      <w:r>
        <w:rPr>
          <w:sz w:val="26"/>
        </w:rPr>
        <w:t>проекта</w:t>
      </w:r>
      <w:r>
        <w:rPr>
          <w:spacing w:val="-3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-3"/>
          <w:sz w:val="26"/>
        </w:rPr>
        <w:t xml:space="preserve"> </w:t>
      </w:r>
      <w:r>
        <w:rPr>
          <w:sz w:val="26"/>
        </w:rPr>
        <w:t>одна</w:t>
      </w:r>
      <w:r>
        <w:rPr>
          <w:spacing w:val="-3"/>
          <w:sz w:val="26"/>
        </w:rPr>
        <w:t xml:space="preserve"> </w:t>
      </w:r>
      <w:r>
        <w:rPr>
          <w:sz w:val="26"/>
        </w:rPr>
        <w:t>из</w:t>
      </w:r>
      <w:r>
        <w:rPr>
          <w:spacing w:val="-5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работ:</w:t>
      </w:r>
    </w:p>
    <w:p w:rsidR="0009712D" w:rsidRDefault="00076B65">
      <w:pPr>
        <w:pStyle w:val="a3"/>
        <w:spacing w:before="152"/>
        <w:ind w:left="186"/>
      </w:pPr>
      <w:proofErr w:type="gramStart"/>
      <w:r>
        <w:t>-</w:t>
      </w:r>
      <w:r>
        <w:rPr>
          <w:spacing w:val="-4"/>
        </w:rPr>
        <w:t xml:space="preserve"> </w:t>
      </w:r>
      <w:r>
        <w:t>письменная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(эссе,</w:t>
      </w:r>
      <w:r>
        <w:rPr>
          <w:spacing w:val="-6"/>
        </w:rPr>
        <w:t xml:space="preserve"> </w:t>
      </w:r>
      <w:r>
        <w:t>реферат,</w:t>
      </w:r>
      <w:r>
        <w:rPr>
          <w:spacing w:val="-6"/>
        </w:rPr>
        <w:t xml:space="preserve"> </w:t>
      </w:r>
      <w:r>
        <w:t>аналитические</w:t>
      </w:r>
      <w:r>
        <w:rPr>
          <w:spacing w:val="3"/>
        </w:rPr>
        <w:t xml:space="preserve"> </w:t>
      </w:r>
      <w:r>
        <w:t>материалы,</w:t>
      </w:r>
      <w:r>
        <w:rPr>
          <w:spacing w:val="-2"/>
        </w:rPr>
        <w:t xml:space="preserve"> </w:t>
      </w:r>
      <w:r>
        <w:t>обзорные</w:t>
      </w:r>
      <w:proofErr w:type="gramEnd"/>
    </w:p>
    <w:p w:rsidR="0009712D" w:rsidRDefault="00076B65">
      <w:pPr>
        <w:pStyle w:val="a3"/>
        <w:spacing w:before="153"/>
      </w:pPr>
      <w:r>
        <w:t>материалы,</w:t>
      </w:r>
      <w:r>
        <w:rPr>
          <w:spacing w:val="-3"/>
        </w:rPr>
        <w:t xml:space="preserve"> </w:t>
      </w:r>
      <w:r>
        <w:t>отчеты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проведенных</w:t>
      </w:r>
      <w:r>
        <w:rPr>
          <w:spacing w:val="-4"/>
        </w:rPr>
        <w:t xml:space="preserve"> </w:t>
      </w:r>
      <w:r>
        <w:t>исследованиях,</w:t>
      </w:r>
      <w:r>
        <w:rPr>
          <w:spacing w:val="-2"/>
        </w:rPr>
        <w:t xml:space="preserve"> </w:t>
      </w:r>
      <w:r>
        <w:t>стендовый</w:t>
      </w:r>
      <w:r>
        <w:rPr>
          <w:spacing w:val="-3"/>
        </w:rPr>
        <w:t xml:space="preserve"> </w:t>
      </w:r>
      <w:r>
        <w:t>доклад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другие);</w:t>
      </w:r>
    </w:p>
    <w:p w:rsidR="0009712D" w:rsidRDefault="00076B65">
      <w:pPr>
        <w:pStyle w:val="a3"/>
        <w:spacing w:before="152" w:line="362" w:lineRule="auto"/>
        <w:ind w:right="111" w:firstLine="720"/>
      </w:pPr>
      <w:r>
        <w:t>-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искусства),</w:t>
      </w:r>
      <w:r>
        <w:rPr>
          <w:spacing w:val="1"/>
        </w:rPr>
        <w:t xml:space="preserve"> </w:t>
      </w:r>
      <w:r>
        <w:t>представленная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прозаического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инсценировки,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декламации,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анимации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rPr>
          <w:spacing w:val="-1"/>
        </w:rPr>
        <w:t>материальный</w:t>
      </w:r>
      <w:r>
        <w:rPr>
          <w:spacing w:val="-12"/>
        </w:rPr>
        <w:t xml:space="preserve"> </w:t>
      </w:r>
      <w:r>
        <w:rPr>
          <w:spacing w:val="-1"/>
        </w:rPr>
        <w:t>объект,</w:t>
      </w:r>
      <w:r>
        <w:rPr>
          <w:spacing w:val="-10"/>
        </w:rPr>
        <w:t xml:space="preserve"> </w:t>
      </w:r>
      <w:r>
        <w:rPr>
          <w:spacing w:val="-1"/>
        </w:rPr>
        <w:t>макет,</w:t>
      </w:r>
      <w:r>
        <w:rPr>
          <w:spacing w:val="-11"/>
        </w:rPr>
        <w:t xml:space="preserve"> </w:t>
      </w:r>
      <w:r>
        <w:rPr>
          <w:spacing w:val="-1"/>
        </w:rPr>
        <w:t>иное</w:t>
      </w:r>
      <w:r>
        <w:rPr>
          <w:spacing w:val="-16"/>
        </w:rPr>
        <w:t xml:space="preserve"> </w:t>
      </w:r>
      <w:r>
        <w:rPr>
          <w:spacing w:val="-1"/>
        </w:rPr>
        <w:t>конструкторское</w:t>
      </w:r>
      <w:r>
        <w:rPr>
          <w:spacing w:val="-13"/>
        </w:rPr>
        <w:t xml:space="preserve"> </w:t>
      </w:r>
      <w:r>
        <w:rPr>
          <w:spacing w:val="-1"/>
        </w:rPr>
        <w:t>изделие;</w:t>
      </w:r>
      <w:r>
        <w:rPr>
          <w:spacing w:val="-12"/>
        </w:rPr>
        <w:t xml:space="preserve"> </w:t>
      </w:r>
      <w:r>
        <w:t>отчётные</w:t>
      </w:r>
      <w:r>
        <w:rPr>
          <w:spacing w:val="-13"/>
        </w:rPr>
        <w:t xml:space="preserve"> </w:t>
      </w:r>
      <w:r>
        <w:t>материалы</w:t>
      </w:r>
      <w:r>
        <w:rPr>
          <w:spacing w:val="-13"/>
        </w:rPr>
        <w:t xml:space="preserve"> </w:t>
      </w:r>
      <w:r>
        <w:t>по</w:t>
      </w:r>
      <w:r>
        <w:rPr>
          <w:spacing w:val="-63"/>
        </w:rPr>
        <w:t xml:space="preserve"> </w:t>
      </w:r>
      <w:r>
        <w:t>социальному проекту.</w:t>
      </w:r>
    </w:p>
    <w:p w:rsidR="0009712D" w:rsidRDefault="00076B65">
      <w:pPr>
        <w:pStyle w:val="a5"/>
        <w:numPr>
          <w:ilvl w:val="2"/>
          <w:numId w:val="1"/>
        </w:numPr>
        <w:tabs>
          <w:tab w:val="left" w:pos="1786"/>
          <w:tab w:val="left" w:pos="1787"/>
        </w:tabs>
        <w:spacing w:line="362" w:lineRule="auto"/>
        <w:ind w:left="119" w:right="111" w:firstLine="0"/>
        <w:rPr>
          <w:sz w:val="26"/>
        </w:rPr>
      </w:pPr>
      <w:r>
        <w:rPr>
          <w:sz w:val="26"/>
        </w:rPr>
        <w:t>Требования</w:t>
      </w:r>
      <w:r>
        <w:rPr>
          <w:spacing w:val="3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4"/>
          <w:sz w:val="26"/>
        </w:rPr>
        <w:t xml:space="preserve"> </w:t>
      </w:r>
      <w:r>
        <w:rPr>
          <w:sz w:val="26"/>
        </w:rPr>
        <w:t>проектной</w:t>
      </w:r>
      <w:r>
        <w:rPr>
          <w:spacing w:val="3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6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содержанию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направленности</w:t>
      </w:r>
      <w:r>
        <w:rPr>
          <w:spacing w:val="-1"/>
          <w:sz w:val="26"/>
        </w:rPr>
        <w:t xml:space="preserve"> </w:t>
      </w:r>
      <w:r>
        <w:rPr>
          <w:sz w:val="26"/>
        </w:rPr>
        <w:t>проекта разрабатываются образовательной организацией.</w:t>
      </w:r>
    </w:p>
    <w:p w:rsidR="0009712D" w:rsidRDefault="00076B65">
      <w:pPr>
        <w:pStyle w:val="a5"/>
        <w:numPr>
          <w:ilvl w:val="2"/>
          <w:numId w:val="1"/>
        </w:numPr>
        <w:tabs>
          <w:tab w:val="left" w:pos="1829"/>
          <w:tab w:val="left" w:pos="1830"/>
        </w:tabs>
        <w:spacing w:line="362" w:lineRule="auto"/>
        <w:ind w:left="119" w:right="762" w:firstLine="0"/>
        <w:rPr>
          <w:sz w:val="26"/>
        </w:rPr>
      </w:pPr>
      <w:r>
        <w:rPr>
          <w:sz w:val="26"/>
        </w:rPr>
        <w:t>Проект</w:t>
      </w:r>
      <w:r>
        <w:rPr>
          <w:spacing w:val="2"/>
          <w:sz w:val="26"/>
        </w:rPr>
        <w:t xml:space="preserve"> </w:t>
      </w:r>
      <w:r>
        <w:rPr>
          <w:sz w:val="26"/>
        </w:rPr>
        <w:t>оценивается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 xml:space="preserve">критериям </w:t>
      </w:r>
      <w:proofErr w:type="spellStart"/>
      <w:r>
        <w:rPr>
          <w:sz w:val="26"/>
        </w:rPr>
        <w:t>сформированности</w:t>
      </w:r>
      <w:proofErr w:type="spellEnd"/>
      <w:r>
        <w:rPr>
          <w:sz w:val="26"/>
        </w:rPr>
        <w:t>:</w:t>
      </w:r>
      <w:r>
        <w:rPr>
          <w:spacing w:val="1"/>
          <w:sz w:val="26"/>
        </w:rPr>
        <w:t xml:space="preserve"> </w:t>
      </w:r>
      <w:r>
        <w:rPr>
          <w:sz w:val="26"/>
        </w:rPr>
        <w:t>познавательных</w:t>
      </w:r>
      <w:r>
        <w:rPr>
          <w:spacing w:val="-7"/>
          <w:sz w:val="26"/>
        </w:rPr>
        <w:t xml:space="preserve"> </w:t>
      </w:r>
      <w:r>
        <w:rPr>
          <w:sz w:val="26"/>
        </w:rPr>
        <w:t>универсальных</w:t>
      </w:r>
      <w:r>
        <w:rPr>
          <w:spacing w:val="-6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6"/>
          <w:sz w:val="26"/>
        </w:rPr>
        <w:t xml:space="preserve"> </w:t>
      </w:r>
      <w:r>
        <w:rPr>
          <w:sz w:val="26"/>
        </w:rPr>
        <w:t>действий,</w:t>
      </w:r>
      <w:r>
        <w:rPr>
          <w:spacing w:val="-8"/>
          <w:sz w:val="26"/>
        </w:rPr>
        <w:t xml:space="preserve"> </w:t>
      </w:r>
      <w:r>
        <w:rPr>
          <w:sz w:val="26"/>
        </w:rPr>
        <w:t>включающих</w:t>
      </w:r>
      <w:r>
        <w:rPr>
          <w:spacing w:val="-5"/>
          <w:sz w:val="26"/>
        </w:rPr>
        <w:t xml:space="preserve"> </w:t>
      </w:r>
      <w:r>
        <w:rPr>
          <w:sz w:val="26"/>
        </w:rPr>
        <w:t>способность</w:t>
      </w:r>
    </w:p>
    <w:p w:rsidR="0009712D" w:rsidRDefault="00076B65">
      <w:pPr>
        <w:pStyle w:val="a3"/>
        <w:spacing w:line="362" w:lineRule="auto"/>
        <w:ind w:right="108"/>
      </w:pPr>
      <w:r>
        <w:t xml:space="preserve">к самостоятельному приобретению знаний и решению проблем, умение </w:t>
      </w:r>
      <w:proofErr w:type="gramStart"/>
      <w:r>
        <w:t>поставить</w:t>
      </w:r>
      <w:r>
        <w:rPr>
          <w:spacing w:val="1"/>
        </w:rPr>
        <w:t xml:space="preserve"> </w:t>
      </w:r>
      <w:r>
        <w:t>проблему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информации, формулировку выводов и (или) обоснование и реализацию принятого</w:t>
      </w:r>
      <w:r>
        <w:rPr>
          <w:spacing w:val="1"/>
        </w:rPr>
        <w:t xml:space="preserve"> </w:t>
      </w:r>
      <w:r>
        <w:t>решения, обоснование и создание модели, прогноза, макета, объекта, творческого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других;</w:t>
      </w:r>
    </w:p>
    <w:p w:rsidR="0009712D" w:rsidRDefault="00076B65">
      <w:pPr>
        <w:pStyle w:val="a3"/>
        <w:spacing w:line="362" w:lineRule="auto"/>
        <w:ind w:right="115" w:firstLine="720"/>
      </w:pPr>
      <w:r>
        <w:t>предметных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работы,</w:t>
      </w:r>
      <w:r>
        <w:t xml:space="preserve"> грамотно и обоснованно в соответствии с рассматриваемой проблемой или</w:t>
      </w:r>
      <w:r>
        <w:rPr>
          <w:spacing w:val="-62"/>
        </w:rPr>
        <w:t xml:space="preserve"> </w:t>
      </w:r>
      <w:r>
        <w:t>темой использовать</w:t>
      </w:r>
      <w:r>
        <w:rPr>
          <w:spacing w:val="-3"/>
        </w:rPr>
        <w:t xml:space="preserve"> </w:t>
      </w:r>
      <w:r>
        <w:t>имеющиеся</w:t>
      </w:r>
      <w:r>
        <w:rPr>
          <w:spacing w:val="2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действий;</w:t>
      </w:r>
    </w:p>
    <w:p w:rsidR="0009712D" w:rsidRDefault="0009712D">
      <w:pPr>
        <w:spacing w:line="362" w:lineRule="auto"/>
        <w:sectPr w:rsidR="0009712D">
          <w:pgSz w:w="11910" w:h="16840"/>
          <w:pgMar w:top="1160" w:right="740" w:bottom="280" w:left="1580" w:header="720" w:footer="720" w:gutter="0"/>
          <w:cols w:space="720"/>
        </w:sectPr>
      </w:pPr>
    </w:p>
    <w:p w:rsidR="0009712D" w:rsidRDefault="00076B65">
      <w:pPr>
        <w:pStyle w:val="a3"/>
        <w:spacing w:before="77" w:line="362" w:lineRule="auto"/>
        <w:ind w:right="102" w:firstLine="720"/>
      </w:pPr>
      <w:r>
        <w:lastRenderedPageBreak/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времени;</w:t>
      </w:r>
      <w:r>
        <w:rPr>
          <w:spacing w:val="1"/>
        </w:rPr>
        <w:t xml:space="preserve"> </w:t>
      </w:r>
      <w:r>
        <w:t>использовать ресурсные возможности для достижения целей; осуществлять выбор</w:t>
      </w:r>
      <w:r>
        <w:rPr>
          <w:spacing w:val="1"/>
        </w:rPr>
        <w:t xml:space="preserve"> </w:t>
      </w:r>
      <w:r>
        <w:t>конструктивных стратегий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ситуациях;</w:t>
      </w:r>
    </w:p>
    <w:p w:rsidR="0009712D" w:rsidRDefault="00076B65">
      <w:pPr>
        <w:pStyle w:val="a3"/>
        <w:spacing w:line="299" w:lineRule="exact"/>
        <w:ind w:left="840"/>
      </w:pPr>
      <w:r>
        <w:t>коммуникативных</w:t>
      </w:r>
      <w:r>
        <w:rPr>
          <w:spacing w:val="11"/>
        </w:rPr>
        <w:t xml:space="preserve"> </w:t>
      </w:r>
      <w:r>
        <w:t>универсальных</w:t>
      </w:r>
      <w:r>
        <w:rPr>
          <w:spacing w:val="12"/>
        </w:rPr>
        <w:t xml:space="preserve"> </w:t>
      </w:r>
      <w:r>
        <w:t>учебных</w:t>
      </w:r>
      <w:r>
        <w:rPr>
          <w:spacing w:val="16"/>
        </w:rPr>
        <w:t xml:space="preserve"> </w:t>
      </w:r>
      <w:r>
        <w:t>действий:</w:t>
      </w:r>
      <w:r>
        <w:rPr>
          <w:spacing w:val="11"/>
        </w:rPr>
        <w:t xml:space="preserve"> </w:t>
      </w:r>
      <w:r>
        <w:t>умение</w:t>
      </w:r>
      <w:r>
        <w:rPr>
          <w:spacing w:val="12"/>
        </w:rPr>
        <w:t xml:space="preserve"> </w:t>
      </w:r>
      <w:r>
        <w:t>ясно</w:t>
      </w:r>
      <w:r>
        <w:rPr>
          <w:spacing w:val="11"/>
        </w:rPr>
        <w:t xml:space="preserve"> </w:t>
      </w:r>
      <w:r>
        <w:t>изложить</w:t>
      </w:r>
    </w:p>
    <w:p w:rsidR="0009712D" w:rsidRDefault="00076B65">
      <w:pPr>
        <w:pStyle w:val="a3"/>
        <w:spacing w:before="152"/>
        <w:ind w:right="450"/>
      </w:pPr>
      <w:r>
        <w:t>и оформить выполненную работу, представ</w:t>
      </w:r>
      <w:r>
        <w:t>ить её результаты, аргументированно</w:t>
      </w:r>
      <w:r>
        <w:rPr>
          <w:spacing w:val="-62"/>
        </w:rPr>
        <w:t xml:space="preserve"> </w:t>
      </w:r>
      <w:r>
        <w:t>ответить</w:t>
      </w:r>
      <w:r>
        <w:rPr>
          <w:spacing w:val="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вопросы.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before="146" w:line="362" w:lineRule="auto"/>
        <w:ind w:right="111" w:firstLine="0"/>
        <w:jc w:val="both"/>
        <w:rPr>
          <w:sz w:val="26"/>
        </w:rPr>
      </w:pPr>
      <w:r>
        <w:rPr>
          <w:sz w:val="26"/>
        </w:rPr>
        <w:t>Предметные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результаты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1"/>
          <w:sz w:val="26"/>
        </w:rPr>
        <w:t xml:space="preserve"> </w:t>
      </w:r>
      <w:r>
        <w:rPr>
          <w:sz w:val="26"/>
        </w:rPr>
        <w:t>ФОП</w:t>
      </w:r>
      <w:r>
        <w:rPr>
          <w:spacing w:val="1"/>
          <w:sz w:val="26"/>
        </w:rPr>
        <w:t xml:space="preserve"> </w:t>
      </w:r>
      <w:r>
        <w:rPr>
          <w:sz w:val="26"/>
        </w:rPr>
        <w:t>СОО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учётом</w:t>
      </w:r>
      <w:r>
        <w:rPr>
          <w:spacing w:val="1"/>
          <w:sz w:val="26"/>
        </w:rPr>
        <w:t xml:space="preserve"> </w:t>
      </w:r>
      <w:r>
        <w:rPr>
          <w:sz w:val="26"/>
        </w:rPr>
        <w:t>специфики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 предметных областей, включающих конкретные учебные предметы,</w:t>
      </w:r>
      <w:r>
        <w:rPr>
          <w:spacing w:val="1"/>
          <w:sz w:val="26"/>
        </w:rPr>
        <w:t xml:space="preserve"> </w:t>
      </w:r>
      <w:r>
        <w:rPr>
          <w:sz w:val="26"/>
        </w:rPr>
        <w:t>ориентированы</w:t>
      </w:r>
      <w:r>
        <w:rPr>
          <w:spacing w:val="-10"/>
          <w:sz w:val="26"/>
        </w:rPr>
        <w:t xml:space="preserve"> </w:t>
      </w:r>
      <w:r>
        <w:rPr>
          <w:sz w:val="26"/>
        </w:rPr>
        <w:t>на</w:t>
      </w:r>
      <w:r>
        <w:rPr>
          <w:spacing w:val="-13"/>
          <w:sz w:val="26"/>
        </w:rPr>
        <w:t xml:space="preserve"> </w:t>
      </w:r>
      <w:r>
        <w:rPr>
          <w:sz w:val="26"/>
        </w:rPr>
        <w:t>применение</w:t>
      </w:r>
      <w:r>
        <w:rPr>
          <w:spacing w:val="-9"/>
          <w:sz w:val="26"/>
        </w:rPr>
        <w:t xml:space="preserve"> </w:t>
      </w:r>
      <w:proofErr w:type="gramStart"/>
      <w:r>
        <w:rPr>
          <w:sz w:val="26"/>
        </w:rPr>
        <w:t>обучающимися</w:t>
      </w:r>
      <w:proofErr w:type="gramEnd"/>
      <w:r>
        <w:rPr>
          <w:spacing w:val="-8"/>
          <w:sz w:val="26"/>
        </w:rPr>
        <w:t xml:space="preserve"> </w:t>
      </w:r>
      <w:r>
        <w:rPr>
          <w:sz w:val="26"/>
        </w:rPr>
        <w:t>знаний,</w:t>
      </w:r>
      <w:r>
        <w:rPr>
          <w:spacing w:val="-11"/>
          <w:sz w:val="26"/>
        </w:rPr>
        <w:t xml:space="preserve"> </w:t>
      </w:r>
      <w:r>
        <w:rPr>
          <w:sz w:val="26"/>
        </w:rPr>
        <w:t>умений</w:t>
      </w:r>
      <w:r>
        <w:rPr>
          <w:spacing w:val="-13"/>
          <w:sz w:val="26"/>
        </w:rPr>
        <w:t xml:space="preserve"> </w:t>
      </w:r>
      <w:r>
        <w:rPr>
          <w:sz w:val="26"/>
        </w:rPr>
        <w:t>и</w:t>
      </w:r>
      <w:r>
        <w:rPr>
          <w:spacing w:val="-9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-12"/>
          <w:sz w:val="26"/>
        </w:rPr>
        <w:t xml:space="preserve"> </w:t>
      </w:r>
      <w:r>
        <w:rPr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62"/>
          <w:sz w:val="26"/>
        </w:rPr>
        <w:t xml:space="preserve"> </w:t>
      </w:r>
      <w:r>
        <w:rPr>
          <w:sz w:val="26"/>
        </w:rPr>
        <w:t>ситуациях и реальных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жизненных условиях,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-4"/>
          <w:sz w:val="26"/>
        </w:rPr>
        <w:t xml:space="preserve"> </w:t>
      </w:r>
      <w:r>
        <w:rPr>
          <w:sz w:val="26"/>
        </w:rPr>
        <w:t>также на успешное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обучение.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2" w:lineRule="auto"/>
        <w:ind w:right="109" w:firstLine="0"/>
        <w:jc w:val="both"/>
        <w:rPr>
          <w:sz w:val="26"/>
        </w:rPr>
      </w:pPr>
      <w:r>
        <w:rPr>
          <w:sz w:val="26"/>
        </w:rPr>
        <w:t>Оценка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предметных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собой</w:t>
      </w:r>
      <w:r>
        <w:rPr>
          <w:spacing w:val="1"/>
          <w:sz w:val="26"/>
        </w:rPr>
        <w:t xml:space="preserve"> </w:t>
      </w:r>
      <w:r>
        <w:rPr>
          <w:sz w:val="26"/>
        </w:rPr>
        <w:t>оценку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планируемых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отдельным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предметам.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2" w:lineRule="auto"/>
        <w:ind w:right="108" w:firstLine="0"/>
        <w:jc w:val="both"/>
        <w:rPr>
          <w:sz w:val="26"/>
        </w:rPr>
      </w:pPr>
      <w:r>
        <w:rPr>
          <w:spacing w:val="-1"/>
          <w:sz w:val="26"/>
        </w:rPr>
        <w:t>Основным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предметом</w:t>
      </w:r>
      <w:r>
        <w:rPr>
          <w:spacing w:val="-15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-14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-13"/>
          <w:sz w:val="26"/>
        </w:rPr>
        <w:t xml:space="preserve"> </w:t>
      </w:r>
      <w:r>
        <w:rPr>
          <w:sz w:val="26"/>
        </w:rPr>
        <w:t>способность</w:t>
      </w:r>
      <w:r>
        <w:rPr>
          <w:spacing w:val="-13"/>
          <w:sz w:val="26"/>
        </w:rPr>
        <w:t xml:space="preserve"> </w:t>
      </w:r>
      <w:r>
        <w:rPr>
          <w:sz w:val="26"/>
        </w:rPr>
        <w:t>к</w:t>
      </w:r>
      <w:r>
        <w:rPr>
          <w:spacing w:val="-16"/>
          <w:sz w:val="26"/>
        </w:rPr>
        <w:t xml:space="preserve"> </w:t>
      </w:r>
      <w:r>
        <w:rPr>
          <w:sz w:val="26"/>
        </w:rPr>
        <w:t>решению</w:t>
      </w:r>
      <w:r>
        <w:rPr>
          <w:spacing w:val="-15"/>
          <w:sz w:val="26"/>
        </w:rPr>
        <w:t xml:space="preserve"> </w:t>
      </w:r>
      <w:r>
        <w:rPr>
          <w:sz w:val="26"/>
        </w:rPr>
        <w:t>учебн</w:t>
      </w:r>
      <w:proofErr w:type="gramStart"/>
      <w:r>
        <w:rPr>
          <w:sz w:val="26"/>
        </w:rPr>
        <w:t>о-</w:t>
      </w:r>
      <w:proofErr w:type="gramEnd"/>
      <w:r>
        <w:rPr>
          <w:spacing w:val="-63"/>
          <w:sz w:val="26"/>
        </w:rPr>
        <w:t xml:space="preserve"> </w:t>
      </w:r>
      <w:r>
        <w:rPr>
          <w:sz w:val="26"/>
        </w:rPr>
        <w:t>познавательных и учебно-практических задач, основанных на изучаемом 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материале,</w:t>
      </w:r>
      <w:r>
        <w:rPr>
          <w:spacing w:val="-11"/>
          <w:sz w:val="26"/>
        </w:rPr>
        <w:t xml:space="preserve"> </w:t>
      </w:r>
      <w:r>
        <w:rPr>
          <w:sz w:val="26"/>
        </w:rPr>
        <w:t>с</w:t>
      </w:r>
      <w:r>
        <w:rPr>
          <w:spacing w:val="-12"/>
          <w:sz w:val="26"/>
        </w:rPr>
        <w:t xml:space="preserve"> </w:t>
      </w:r>
      <w:r>
        <w:rPr>
          <w:sz w:val="26"/>
        </w:rPr>
        <w:t>использованием</w:t>
      </w:r>
      <w:r>
        <w:rPr>
          <w:spacing w:val="-12"/>
          <w:sz w:val="26"/>
        </w:rPr>
        <w:t xml:space="preserve"> </w:t>
      </w:r>
      <w:r>
        <w:rPr>
          <w:sz w:val="26"/>
        </w:rPr>
        <w:t>способов</w:t>
      </w:r>
      <w:r>
        <w:rPr>
          <w:spacing w:val="-10"/>
          <w:sz w:val="26"/>
        </w:rPr>
        <w:t xml:space="preserve"> </w:t>
      </w:r>
      <w:r>
        <w:rPr>
          <w:sz w:val="26"/>
        </w:rPr>
        <w:t>действий,</w:t>
      </w:r>
      <w:r>
        <w:rPr>
          <w:spacing w:val="-11"/>
          <w:sz w:val="26"/>
        </w:rPr>
        <w:t xml:space="preserve"> </w:t>
      </w:r>
      <w:r>
        <w:rPr>
          <w:sz w:val="26"/>
        </w:rPr>
        <w:t>отвечающих</w:t>
      </w:r>
      <w:r>
        <w:rPr>
          <w:spacing w:val="-11"/>
          <w:sz w:val="26"/>
        </w:rPr>
        <w:t xml:space="preserve"> </w:t>
      </w:r>
      <w:r>
        <w:rPr>
          <w:sz w:val="26"/>
        </w:rPr>
        <w:t>содержанию</w:t>
      </w:r>
      <w:r>
        <w:rPr>
          <w:spacing w:val="-14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63"/>
          <w:sz w:val="26"/>
        </w:rPr>
        <w:t xml:space="preserve"> </w:t>
      </w:r>
      <w:r>
        <w:rPr>
          <w:sz w:val="26"/>
        </w:rPr>
        <w:t>предметов,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метапредметных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(познавательных,</w:t>
      </w:r>
      <w:r>
        <w:rPr>
          <w:spacing w:val="1"/>
          <w:sz w:val="26"/>
        </w:rPr>
        <w:t xml:space="preserve"> </w:t>
      </w:r>
      <w:r>
        <w:rPr>
          <w:sz w:val="26"/>
        </w:rPr>
        <w:t>регулятивных,</w:t>
      </w:r>
      <w:r>
        <w:rPr>
          <w:spacing w:val="1"/>
          <w:sz w:val="26"/>
        </w:rPr>
        <w:t xml:space="preserve"> </w:t>
      </w:r>
      <w:r>
        <w:rPr>
          <w:sz w:val="26"/>
        </w:rPr>
        <w:t>коммуникативных)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действий,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компетентностей,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направлениям функциональной</w:t>
      </w:r>
      <w:r>
        <w:rPr>
          <w:spacing w:val="2"/>
          <w:sz w:val="26"/>
        </w:rPr>
        <w:t xml:space="preserve"> </w:t>
      </w:r>
      <w:r>
        <w:rPr>
          <w:sz w:val="26"/>
        </w:rPr>
        <w:t>грамотности.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94"/>
          <w:tab w:val="left" w:pos="1595"/>
        </w:tabs>
        <w:spacing w:line="362" w:lineRule="auto"/>
        <w:ind w:right="114" w:firstLine="0"/>
        <w:jc w:val="both"/>
        <w:rPr>
          <w:sz w:val="26"/>
        </w:rPr>
      </w:pPr>
      <w:r>
        <w:rPr>
          <w:sz w:val="26"/>
        </w:rPr>
        <w:t>Оценка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предметных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-14"/>
          <w:sz w:val="26"/>
        </w:rPr>
        <w:t xml:space="preserve"> </w:t>
      </w:r>
      <w:r>
        <w:rPr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z w:val="26"/>
        </w:rPr>
        <w:t>ходе</w:t>
      </w:r>
      <w:r>
        <w:rPr>
          <w:spacing w:val="-13"/>
          <w:sz w:val="26"/>
        </w:rPr>
        <w:t xml:space="preserve"> </w:t>
      </w:r>
      <w:r>
        <w:rPr>
          <w:sz w:val="26"/>
        </w:rPr>
        <w:t>процедур</w:t>
      </w:r>
      <w:r>
        <w:rPr>
          <w:spacing w:val="-12"/>
          <w:sz w:val="26"/>
        </w:rPr>
        <w:t xml:space="preserve"> </w:t>
      </w:r>
      <w:r>
        <w:rPr>
          <w:sz w:val="26"/>
        </w:rPr>
        <w:t>текущего,</w:t>
      </w:r>
      <w:r>
        <w:rPr>
          <w:spacing w:val="-11"/>
          <w:sz w:val="26"/>
        </w:rPr>
        <w:t xml:space="preserve"> </w:t>
      </w:r>
      <w:r>
        <w:rPr>
          <w:sz w:val="26"/>
        </w:rPr>
        <w:t>тематического,</w:t>
      </w:r>
      <w:r>
        <w:rPr>
          <w:spacing w:val="-11"/>
          <w:sz w:val="26"/>
        </w:rPr>
        <w:t xml:space="preserve"> </w:t>
      </w:r>
      <w:r>
        <w:rPr>
          <w:sz w:val="26"/>
        </w:rPr>
        <w:t>промежуточного</w:t>
      </w:r>
      <w:r>
        <w:rPr>
          <w:spacing w:val="-13"/>
          <w:sz w:val="26"/>
        </w:rPr>
        <w:t xml:space="preserve"> </w:t>
      </w:r>
      <w:r>
        <w:rPr>
          <w:sz w:val="26"/>
        </w:rPr>
        <w:t>и</w:t>
      </w:r>
      <w:r>
        <w:rPr>
          <w:spacing w:val="-13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62"/>
          <w:sz w:val="26"/>
        </w:rPr>
        <w:t xml:space="preserve"> </w:t>
      </w:r>
      <w:r>
        <w:rPr>
          <w:sz w:val="26"/>
        </w:rPr>
        <w:t>контроля</w:t>
      </w:r>
      <w:r>
        <w:rPr>
          <w:sz w:val="26"/>
        </w:rPr>
        <w:t>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2" w:lineRule="auto"/>
        <w:ind w:right="116" w:firstLine="0"/>
        <w:jc w:val="both"/>
        <w:rPr>
          <w:sz w:val="26"/>
        </w:rPr>
      </w:pPr>
      <w:r>
        <w:rPr>
          <w:sz w:val="26"/>
        </w:rPr>
        <w:t>Особенности оценки по отдельному учебному предмету фиксируются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приложении</w:t>
      </w:r>
      <w:r>
        <w:rPr>
          <w:spacing w:val="2"/>
          <w:sz w:val="26"/>
        </w:rPr>
        <w:t xml:space="preserve"> </w:t>
      </w:r>
      <w:r>
        <w:rPr>
          <w:sz w:val="26"/>
        </w:rPr>
        <w:t>к ООП</w:t>
      </w:r>
      <w:r>
        <w:rPr>
          <w:spacing w:val="2"/>
          <w:sz w:val="26"/>
        </w:rPr>
        <w:t xml:space="preserve"> </w:t>
      </w:r>
      <w:r>
        <w:rPr>
          <w:sz w:val="26"/>
        </w:rPr>
        <w:t>СОО.</w:t>
      </w:r>
    </w:p>
    <w:p w:rsidR="0009712D" w:rsidRDefault="00076B65">
      <w:pPr>
        <w:pStyle w:val="a3"/>
        <w:spacing w:line="362" w:lineRule="auto"/>
        <w:ind w:right="115" w:firstLine="720"/>
      </w:pPr>
      <w:r>
        <w:t>Описание</w:t>
      </w:r>
      <w:r>
        <w:rPr>
          <w:spacing w:val="-14"/>
        </w:rPr>
        <w:t xml:space="preserve"> </w:t>
      </w:r>
      <w:r>
        <w:t>оценки</w:t>
      </w:r>
      <w:r>
        <w:rPr>
          <w:spacing w:val="-14"/>
        </w:rPr>
        <w:t xml:space="preserve"> </w:t>
      </w:r>
      <w:r>
        <w:t>предметных</w:t>
      </w:r>
      <w:r>
        <w:rPr>
          <w:spacing w:val="-14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отдельному</w:t>
      </w:r>
      <w:r>
        <w:rPr>
          <w:spacing w:val="-14"/>
        </w:rPr>
        <w:t xml:space="preserve"> </w:t>
      </w:r>
      <w:r>
        <w:t>учебному</w:t>
      </w:r>
      <w:r>
        <w:rPr>
          <w:spacing w:val="-14"/>
        </w:rPr>
        <w:t xml:space="preserve"> </w:t>
      </w:r>
      <w:r>
        <w:t>предмету</w:t>
      </w:r>
      <w:r>
        <w:rPr>
          <w:spacing w:val="-62"/>
        </w:rPr>
        <w:t xml:space="preserve"> </w:t>
      </w:r>
      <w:r>
        <w:t>включает:</w:t>
      </w:r>
    </w:p>
    <w:p w:rsidR="0009712D" w:rsidRDefault="00076B65">
      <w:pPr>
        <w:pStyle w:val="a3"/>
        <w:spacing w:line="362" w:lineRule="auto"/>
        <w:ind w:right="104" w:firstLine="720"/>
      </w:pPr>
      <w:r>
        <w:t>список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(тематическая),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(письменно),</w:t>
      </w:r>
      <w:r>
        <w:rPr>
          <w:spacing w:val="3"/>
        </w:rPr>
        <w:t xml:space="preserve"> </w:t>
      </w:r>
      <w:r>
        <w:t>практика);</w:t>
      </w:r>
    </w:p>
    <w:p w:rsidR="0009712D" w:rsidRDefault="00076B65">
      <w:pPr>
        <w:pStyle w:val="a3"/>
        <w:spacing w:line="362" w:lineRule="auto"/>
        <w:ind w:right="111" w:firstLine="720"/>
      </w:pPr>
      <w:proofErr w:type="gramStart"/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выставлению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47"/>
        </w:rPr>
        <w:t xml:space="preserve"> </w:t>
      </w:r>
      <w:r>
        <w:t>-</w:t>
      </w:r>
      <w:r>
        <w:rPr>
          <w:spacing w:val="45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учётом</w:t>
      </w:r>
      <w:r>
        <w:rPr>
          <w:spacing w:val="40"/>
        </w:rPr>
        <w:t xml:space="preserve"> </w:t>
      </w:r>
      <w:r>
        <w:t>степени</w:t>
      </w:r>
      <w:r>
        <w:rPr>
          <w:spacing w:val="41"/>
        </w:rPr>
        <w:t xml:space="preserve"> </w:t>
      </w:r>
      <w:r>
        <w:t>значимости</w:t>
      </w:r>
      <w:r>
        <w:rPr>
          <w:spacing w:val="45"/>
        </w:rPr>
        <w:t xml:space="preserve"> </w:t>
      </w:r>
      <w:r>
        <w:t>отметок</w:t>
      </w:r>
      <w:r>
        <w:rPr>
          <w:spacing w:val="39"/>
        </w:rPr>
        <w:t xml:space="preserve"> </w:t>
      </w:r>
      <w:r>
        <w:t>за</w:t>
      </w:r>
      <w:r>
        <w:rPr>
          <w:spacing w:val="45"/>
        </w:rPr>
        <w:t xml:space="preserve"> </w:t>
      </w:r>
      <w:r>
        <w:t>отдельные</w:t>
      </w:r>
      <w:r>
        <w:rPr>
          <w:spacing w:val="41"/>
        </w:rPr>
        <w:t xml:space="preserve"> </w:t>
      </w:r>
      <w:r>
        <w:t>оценочные</w:t>
      </w:r>
      <w:proofErr w:type="gramEnd"/>
    </w:p>
    <w:p w:rsidR="0009712D" w:rsidRDefault="0009712D">
      <w:pPr>
        <w:spacing w:line="362" w:lineRule="auto"/>
        <w:sectPr w:rsidR="0009712D">
          <w:pgSz w:w="11910" w:h="16840"/>
          <w:pgMar w:top="1160" w:right="740" w:bottom="280" w:left="1580" w:header="720" w:footer="720" w:gutter="0"/>
          <w:cols w:space="720"/>
        </w:sectPr>
      </w:pPr>
    </w:p>
    <w:p w:rsidR="0009712D" w:rsidRDefault="00076B65">
      <w:pPr>
        <w:pStyle w:val="a3"/>
        <w:spacing w:before="77"/>
        <w:jc w:val="left"/>
      </w:pPr>
      <w:r>
        <w:lastRenderedPageBreak/>
        <w:t>процедуры);</w:t>
      </w:r>
    </w:p>
    <w:p w:rsidR="0009712D" w:rsidRDefault="00076B65">
      <w:pPr>
        <w:pStyle w:val="a3"/>
        <w:spacing w:before="152"/>
        <w:ind w:left="840"/>
      </w:pPr>
      <w:r>
        <w:t>график</w:t>
      </w:r>
      <w:r>
        <w:rPr>
          <w:spacing w:val="-5"/>
        </w:rPr>
        <w:t xml:space="preserve"> </w:t>
      </w:r>
      <w:r>
        <w:t>контрольных</w:t>
      </w:r>
      <w:r>
        <w:rPr>
          <w:spacing w:val="-4"/>
        </w:rPr>
        <w:t xml:space="preserve"> </w:t>
      </w:r>
      <w:r>
        <w:t>мероприятий.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89"/>
          <w:tab w:val="left" w:pos="1590"/>
        </w:tabs>
        <w:spacing w:before="152" w:line="362" w:lineRule="auto"/>
        <w:ind w:right="111" w:firstLine="0"/>
        <w:jc w:val="both"/>
        <w:rPr>
          <w:sz w:val="26"/>
        </w:rPr>
      </w:pPr>
      <w:r>
        <w:rPr>
          <w:sz w:val="26"/>
        </w:rPr>
        <w:t>Стартовая диагностика проводится администрацией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 с целью оценки готовности к обучению на уровне среднего 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образования.</w:t>
      </w:r>
    </w:p>
    <w:p w:rsidR="0009712D" w:rsidRDefault="00076B65">
      <w:pPr>
        <w:pStyle w:val="a5"/>
        <w:numPr>
          <w:ilvl w:val="2"/>
          <w:numId w:val="1"/>
        </w:numPr>
        <w:tabs>
          <w:tab w:val="left" w:pos="1066"/>
        </w:tabs>
        <w:spacing w:line="362" w:lineRule="auto"/>
        <w:ind w:left="119" w:right="112" w:firstLine="0"/>
        <w:jc w:val="both"/>
        <w:rPr>
          <w:sz w:val="26"/>
        </w:rPr>
      </w:pPr>
      <w:r>
        <w:rPr>
          <w:sz w:val="26"/>
        </w:rPr>
        <w:t>Стартовая диагностика проводится в начале 10 класса и выступает как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</w:t>
      </w:r>
      <w:r>
        <w:rPr>
          <w:spacing w:val="1"/>
          <w:sz w:val="26"/>
        </w:rPr>
        <w:t xml:space="preserve"> </w:t>
      </w:r>
      <w:r>
        <w:rPr>
          <w:sz w:val="26"/>
        </w:rPr>
        <w:t>(точка</w:t>
      </w:r>
      <w:r>
        <w:rPr>
          <w:spacing w:val="1"/>
          <w:sz w:val="26"/>
        </w:rPr>
        <w:t xml:space="preserve"> </w:t>
      </w:r>
      <w:r>
        <w:rPr>
          <w:sz w:val="26"/>
        </w:rPr>
        <w:t>отсчёта)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1"/>
          <w:sz w:val="26"/>
        </w:rPr>
        <w:t xml:space="preserve"> </w:t>
      </w:r>
      <w:r>
        <w:rPr>
          <w:sz w:val="26"/>
        </w:rPr>
        <w:t>динамики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достижений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обучающихся.</w:t>
      </w:r>
    </w:p>
    <w:p w:rsidR="0009712D" w:rsidRDefault="00076B65">
      <w:pPr>
        <w:pStyle w:val="a5"/>
        <w:numPr>
          <w:ilvl w:val="2"/>
          <w:numId w:val="1"/>
        </w:numPr>
        <w:tabs>
          <w:tab w:val="left" w:pos="1786"/>
          <w:tab w:val="left" w:pos="1787"/>
        </w:tabs>
        <w:spacing w:line="362" w:lineRule="auto"/>
        <w:ind w:left="119" w:right="104" w:firstLine="0"/>
        <w:jc w:val="both"/>
        <w:rPr>
          <w:sz w:val="26"/>
        </w:rPr>
      </w:pPr>
      <w:r>
        <w:rPr>
          <w:sz w:val="26"/>
        </w:rPr>
        <w:t>Объектом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являются:</w:t>
      </w:r>
      <w:r>
        <w:rPr>
          <w:spacing w:val="1"/>
          <w:sz w:val="26"/>
        </w:rPr>
        <w:t xml:space="preserve"> </w:t>
      </w:r>
      <w:r>
        <w:rPr>
          <w:sz w:val="26"/>
        </w:rPr>
        <w:t>структура</w:t>
      </w:r>
      <w:r>
        <w:rPr>
          <w:spacing w:val="1"/>
          <w:sz w:val="26"/>
        </w:rPr>
        <w:t xml:space="preserve"> </w:t>
      </w:r>
      <w:r>
        <w:rPr>
          <w:sz w:val="26"/>
        </w:rPr>
        <w:t>мотивации,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сформированность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владение</w:t>
      </w:r>
      <w:r>
        <w:rPr>
          <w:spacing w:val="1"/>
          <w:sz w:val="26"/>
        </w:rPr>
        <w:t xml:space="preserve"> </w:t>
      </w:r>
      <w:r>
        <w:rPr>
          <w:sz w:val="26"/>
        </w:rPr>
        <w:t>универсальными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специфическими для основных учебных предметов познавательными средст</w:t>
      </w:r>
      <w:r>
        <w:rPr>
          <w:sz w:val="26"/>
        </w:rPr>
        <w:t>вами, в</w:t>
      </w:r>
      <w:r>
        <w:rPr>
          <w:spacing w:val="-62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числе: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информацией,</w:t>
      </w:r>
      <w:r>
        <w:rPr>
          <w:spacing w:val="1"/>
          <w:sz w:val="26"/>
        </w:rPr>
        <w:t xml:space="preserve"> </w:t>
      </w:r>
      <w:r>
        <w:rPr>
          <w:sz w:val="26"/>
        </w:rPr>
        <w:t>знаково-символическими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средствами,</w:t>
      </w:r>
      <w:r>
        <w:rPr>
          <w:spacing w:val="2"/>
          <w:sz w:val="26"/>
        </w:rPr>
        <w:t xml:space="preserve"> </w:t>
      </w:r>
      <w:r>
        <w:rPr>
          <w:sz w:val="26"/>
        </w:rPr>
        <w:t>логическими</w:t>
      </w:r>
      <w:r>
        <w:rPr>
          <w:spacing w:val="2"/>
          <w:sz w:val="26"/>
        </w:rPr>
        <w:t xml:space="preserve"> </w:t>
      </w:r>
      <w:r>
        <w:rPr>
          <w:sz w:val="26"/>
        </w:rPr>
        <w:t>операциями.</w:t>
      </w:r>
    </w:p>
    <w:p w:rsidR="0009712D" w:rsidRDefault="00076B65">
      <w:pPr>
        <w:pStyle w:val="a5"/>
        <w:numPr>
          <w:ilvl w:val="2"/>
          <w:numId w:val="1"/>
        </w:numPr>
        <w:tabs>
          <w:tab w:val="left" w:pos="1786"/>
          <w:tab w:val="left" w:pos="1787"/>
        </w:tabs>
        <w:spacing w:line="362" w:lineRule="auto"/>
        <w:ind w:left="119" w:right="111" w:firstLine="0"/>
        <w:jc w:val="both"/>
        <w:rPr>
          <w:sz w:val="26"/>
        </w:rPr>
      </w:pPr>
      <w:r>
        <w:rPr>
          <w:sz w:val="26"/>
        </w:rPr>
        <w:t>Стартовая диагностика проводится педагогическими работниками с</w:t>
      </w:r>
      <w:r>
        <w:rPr>
          <w:spacing w:val="1"/>
          <w:sz w:val="26"/>
        </w:rPr>
        <w:t xml:space="preserve"> </w:t>
      </w:r>
      <w:r>
        <w:rPr>
          <w:sz w:val="26"/>
        </w:rPr>
        <w:t>целью оценки готовности к изучению отдельных учебных предметов. Результаты</w:t>
      </w:r>
      <w:r>
        <w:rPr>
          <w:spacing w:val="1"/>
          <w:sz w:val="26"/>
        </w:rPr>
        <w:t xml:space="preserve"> </w:t>
      </w:r>
      <w:r>
        <w:rPr>
          <w:sz w:val="26"/>
        </w:rPr>
        <w:t>стартовой</w:t>
      </w:r>
      <w:r>
        <w:rPr>
          <w:spacing w:val="-9"/>
          <w:sz w:val="26"/>
        </w:rPr>
        <w:t xml:space="preserve"> </w:t>
      </w:r>
      <w:r>
        <w:rPr>
          <w:sz w:val="26"/>
        </w:rPr>
        <w:t>диагностики</w:t>
      </w:r>
      <w:r>
        <w:rPr>
          <w:spacing w:val="-9"/>
          <w:sz w:val="26"/>
        </w:rPr>
        <w:t xml:space="preserve"> </w:t>
      </w:r>
      <w:r>
        <w:rPr>
          <w:sz w:val="26"/>
        </w:rPr>
        <w:t>являются</w:t>
      </w:r>
      <w:r>
        <w:rPr>
          <w:spacing w:val="-9"/>
          <w:sz w:val="26"/>
        </w:rPr>
        <w:t xml:space="preserve"> </w:t>
      </w:r>
      <w:r>
        <w:rPr>
          <w:sz w:val="26"/>
        </w:rPr>
        <w:t>основанием</w:t>
      </w:r>
      <w:r>
        <w:rPr>
          <w:spacing w:val="-9"/>
          <w:sz w:val="26"/>
        </w:rPr>
        <w:t xml:space="preserve"> </w:t>
      </w:r>
      <w:r>
        <w:rPr>
          <w:sz w:val="26"/>
        </w:rPr>
        <w:t>для</w:t>
      </w:r>
      <w:r>
        <w:rPr>
          <w:spacing w:val="-9"/>
          <w:sz w:val="26"/>
        </w:rPr>
        <w:t xml:space="preserve"> </w:t>
      </w:r>
      <w:r>
        <w:rPr>
          <w:sz w:val="26"/>
        </w:rPr>
        <w:t>корректировки</w:t>
      </w:r>
      <w:r>
        <w:rPr>
          <w:spacing w:val="-8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9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индивидуализации</w:t>
      </w:r>
      <w:r>
        <w:rPr>
          <w:spacing w:val="2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79"/>
          <w:tab w:val="left" w:pos="1580"/>
        </w:tabs>
        <w:spacing w:line="360" w:lineRule="auto"/>
        <w:ind w:right="110" w:firstLine="0"/>
        <w:jc w:val="both"/>
        <w:rPr>
          <w:sz w:val="26"/>
        </w:rPr>
      </w:pPr>
      <w:r>
        <w:rPr>
          <w:sz w:val="26"/>
        </w:rPr>
        <w:t>Текущая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оценка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собой</w:t>
      </w:r>
      <w:r>
        <w:rPr>
          <w:spacing w:val="1"/>
          <w:sz w:val="26"/>
        </w:rPr>
        <w:t xml:space="preserve"> </w:t>
      </w:r>
      <w:r>
        <w:rPr>
          <w:sz w:val="26"/>
        </w:rPr>
        <w:t>процедуру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продвижения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освоении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предмета.</w:t>
      </w:r>
    </w:p>
    <w:p w:rsidR="0009712D" w:rsidRDefault="00076B65">
      <w:pPr>
        <w:pStyle w:val="a5"/>
        <w:numPr>
          <w:ilvl w:val="2"/>
          <w:numId w:val="1"/>
        </w:numPr>
        <w:tabs>
          <w:tab w:val="left" w:pos="1781"/>
          <w:tab w:val="left" w:pos="1782"/>
        </w:tabs>
        <w:spacing w:before="2" w:line="362" w:lineRule="auto"/>
        <w:ind w:left="119" w:right="107" w:firstLine="0"/>
        <w:jc w:val="both"/>
        <w:rPr>
          <w:sz w:val="26"/>
        </w:rPr>
      </w:pPr>
      <w:r>
        <w:rPr>
          <w:sz w:val="26"/>
        </w:rPr>
        <w:t>Текущая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z w:val="26"/>
        </w:rPr>
        <w:t>ценка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формирующей</w:t>
      </w:r>
      <w:r>
        <w:rPr>
          <w:spacing w:val="1"/>
          <w:sz w:val="26"/>
        </w:rPr>
        <w:t xml:space="preserve"> </w:t>
      </w:r>
      <w:r>
        <w:rPr>
          <w:sz w:val="26"/>
        </w:rPr>
        <w:t>(поддерживающей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направляющей</w:t>
      </w:r>
      <w:r>
        <w:rPr>
          <w:spacing w:val="1"/>
          <w:sz w:val="26"/>
        </w:rPr>
        <w:t xml:space="preserve"> </w:t>
      </w:r>
      <w:r>
        <w:rPr>
          <w:sz w:val="26"/>
        </w:rPr>
        <w:t>усилия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включающей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оценочную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диагностической,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способствующей</w:t>
      </w:r>
      <w:r>
        <w:rPr>
          <w:spacing w:val="1"/>
          <w:sz w:val="26"/>
        </w:rPr>
        <w:t xml:space="preserve"> </w:t>
      </w:r>
      <w:r>
        <w:rPr>
          <w:sz w:val="26"/>
        </w:rPr>
        <w:t>выявлению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осознанию педагогическим работником и обучающимся существующих проблем в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обучении.</w:t>
      </w:r>
    </w:p>
    <w:p w:rsidR="0009712D" w:rsidRDefault="00076B65">
      <w:pPr>
        <w:pStyle w:val="a5"/>
        <w:numPr>
          <w:ilvl w:val="2"/>
          <w:numId w:val="1"/>
        </w:numPr>
        <w:tabs>
          <w:tab w:val="left" w:pos="1786"/>
          <w:tab w:val="left" w:pos="1787"/>
        </w:tabs>
        <w:spacing w:line="362" w:lineRule="auto"/>
        <w:ind w:left="119" w:right="103" w:firstLine="0"/>
        <w:jc w:val="both"/>
        <w:rPr>
          <w:sz w:val="26"/>
        </w:rPr>
      </w:pPr>
      <w:r>
        <w:rPr>
          <w:sz w:val="26"/>
        </w:rPr>
        <w:t>Объектом</w:t>
      </w:r>
      <w:r>
        <w:rPr>
          <w:spacing w:val="1"/>
          <w:sz w:val="26"/>
        </w:rPr>
        <w:t xml:space="preserve"> </w:t>
      </w:r>
      <w:r>
        <w:rPr>
          <w:sz w:val="26"/>
        </w:rPr>
        <w:t>текущей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тематические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планируемые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результаты, </w:t>
      </w:r>
      <w:proofErr w:type="gramStart"/>
      <w:r>
        <w:rPr>
          <w:sz w:val="26"/>
        </w:rPr>
        <w:t>этапы</w:t>
      </w:r>
      <w:proofErr w:type="gramEnd"/>
      <w:r>
        <w:rPr>
          <w:sz w:val="26"/>
        </w:rPr>
        <w:t xml:space="preserve"> освоения которых зафиксированы в тематическом планировании</w:t>
      </w:r>
      <w:r>
        <w:rPr>
          <w:spacing w:val="-62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учебному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предмету.</w:t>
      </w:r>
    </w:p>
    <w:p w:rsidR="0009712D" w:rsidRDefault="00076B65">
      <w:pPr>
        <w:pStyle w:val="a5"/>
        <w:numPr>
          <w:ilvl w:val="2"/>
          <w:numId w:val="1"/>
        </w:numPr>
        <w:tabs>
          <w:tab w:val="left" w:pos="1786"/>
          <w:tab w:val="left" w:pos="1787"/>
        </w:tabs>
        <w:spacing w:line="362" w:lineRule="auto"/>
        <w:ind w:left="119" w:right="108" w:firstLine="0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текущей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оценке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используются</w:t>
      </w:r>
      <w:r>
        <w:rPr>
          <w:spacing w:val="1"/>
          <w:sz w:val="26"/>
        </w:rPr>
        <w:t xml:space="preserve"> </w:t>
      </w:r>
      <w:r>
        <w:rPr>
          <w:sz w:val="26"/>
        </w:rPr>
        <w:t>различные</w:t>
      </w:r>
      <w:r>
        <w:rPr>
          <w:spacing w:val="1"/>
          <w:sz w:val="26"/>
        </w:rPr>
        <w:t xml:space="preserve"> </w:t>
      </w:r>
      <w:r>
        <w:rPr>
          <w:sz w:val="26"/>
        </w:rPr>
        <w:t>формы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методы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 (устные и письменные опросы, практические работы, творческие работы,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групповые</w:t>
      </w:r>
      <w:r>
        <w:rPr>
          <w:spacing w:val="1"/>
          <w:sz w:val="26"/>
        </w:rPr>
        <w:t xml:space="preserve"> </w:t>
      </w:r>
      <w:r>
        <w:rPr>
          <w:sz w:val="26"/>
        </w:rPr>
        <w:t>формы,</w:t>
      </w:r>
      <w:r>
        <w:rPr>
          <w:spacing w:val="1"/>
          <w:sz w:val="26"/>
        </w:rPr>
        <w:t xml:space="preserve"> </w:t>
      </w:r>
      <w:r>
        <w:rPr>
          <w:sz w:val="26"/>
        </w:rPr>
        <w:t>сам</w:t>
      </w:r>
      <w:proofErr w:type="gramStart"/>
      <w:r>
        <w:rPr>
          <w:sz w:val="26"/>
        </w:rPr>
        <w:t>о-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взаимооценка</w:t>
      </w:r>
      <w:proofErr w:type="spellEnd"/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рефлексия,</w:t>
      </w:r>
      <w:r>
        <w:rPr>
          <w:spacing w:val="1"/>
          <w:sz w:val="26"/>
        </w:rPr>
        <w:t xml:space="preserve"> </w:t>
      </w:r>
      <w:r>
        <w:rPr>
          <w:sz w:val="26"/>
        </w:rPr>
        <w:t>листы</w:t>
      </w:r>
      <w:r>
        <w:rPr>
          <w:spacing w:val="-62"/>
          <w:sz w:val="26"/>
        </w:rPr>
        <w:t xml:space="preserve"> </w:t>
      </w:r>
      <w:r>
        <w:rPr>
          <w:sz w:val="26"/>
        </w:rPr>
        <w:t>продвижения 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другие) с</w:t>
      </w:r>
      <w:r>
        <w:rPr>
          <w:spacing w:val="1"/>
          <w:sz w:val="26"/>
        </w:rPr>
        <w:t xml:space="preserve"> </w:t>
      </w:r>
      <w:r>
        <w:rPr>
          <w:sz w:val="26"/>
        </w:rPr>
        <w:t>учётом особенностей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 предмета.</w:t>
      </w:r>
    </w:p>
    <w:p w:rsidR="0009712D" w:rsidRDefault="0009712D">
      <w:pPr>
        <w:spacing w:line="362" w:lineRule="auto"/>
        <w:jc w:val="both"/>
        <w:rPr>
          <w:sz w:val="26"/>
        </w:rPr>
        <w:sectPr w:rsidR="0009712D">
          <w:pgSz w:w="11910" w:h="16840"/>
          <w:pgMar w:top="1160" w:right="740" w:bottom="280" w:left="1580" w:header="720" w:footer="720" w:gutter="0"/>
          <w:cols w:space="720"/>
        </w:sectPr>
      </w:pPr>
    </w:p>
    <w:p w:rsidR="0009712D" w:rsidRDefault="00076B65">
      <w:pPr>
        <w:pStyle w:val="a5"/>
        <w:numPr>
          <w:ilvl w:val="2"/>
          <w:numId w:val="1"/>
        </w:numPr>
        <w:tabs>
          <w:tab w:val="left" w:pos="1790"/>
          <w:tab w:val="left" w:pos="1791"/>
        </w:tabs>
        <w:spacing w:before="77" w:line="362" w:lineRule="auto"/>
        <w:ind w:left="119" w:right="116" w:firstLine="0"/>
        <w:jc w:val="both"/>
        <w:rPr>
          <w:sz w:val="26"/>
        </w:rPr>
      </w:pPr>
      <w:r>
        <w:rPr>
          <w:sz w:val="26"/>
        </w:rPr>
        <w:lastRenderedPageBreak/>
        <w:t>Результаты</w:t>
      </w:r>
      <w:r>
        <w:rPr>
          <w:spacing w:val="1"/>
          <w:sz w:val="26"/>
        </w:rPr>
        <w:t xml:space="preserve"> </w:t>
      </w:r>
      <w:r>
        <w:rPr>
          <w:sz w:val="26"/>
        </w:rPr>
        <w:t>текущей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1"/>
          <w:sz w:val="26"/>
        </w:rPr>
        <w:t xml:space="preserve"> </w:t>
      </w:r>
      <w:r>
        <w:rPr>
          <w:sz w:val="26"/>
        </w:rPr>
        <w:t>яв</w:t>
      </w:r>
      <w:r>
        <w:rPr>
          <w:sz w:val="26"/>
        </w:rPr>
        <w:t>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594"/>
          <w:tab w:val="left" w:pos="1595"/>
        </w:tabs>
        <w:spacing w:line="362" w:lineRule="auto"/>
        <w:ind w:right="117" w:firstLine="0"/>
        <w:jc w:val="both"/>
        <w:rPr>
          <w:sz w:val="26"/>
        </w:rPr>
      </w:pPr>
      <w:r>
        <w:rPr>
          <w:sz w:val="26"/>
        </w:rPr>
        <w:t>Тематическая оценка представляет собой процедуру оценки уровня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-1"/>
          <w:sz w:val="26"/>
        </w:rPr>
        <w:t xml:space="preserve"> </w:t>
      </w:r>
      <w:r>
        <w:rPr>
          <w:sz w:val="26"/>
        </w:rPr>
        <w:t>тематических планируемых</w:t>
      </w:r>
      <w:r>
        <w:rPr>
          <w:spacing w:val="3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-3"/>
          <w:sz w:val="26"/>
        </w:rPr>
        <w:t xml:space="preserve"> </w:t>
      </w:r>
      <w:r>
        <w:rPr>
          <w:sz w:val="26"/>
        </w:rPr>
        <w:t>по учебному</w:t>
      </w:r>
      <w:r>
        <w:rPr>
          <w:spacing w:val="-1"/>
          <w:sz w:val="26"/>
        </w:rPr>
        <w:t xml:space="preserve"> </w:t>
      </w:r>
      <w:r>
        <w:rPr>
          <w:sz w:val="26"/>
        </w:rPr>
        <w:t>предмету.</w:t>
      </w:r>
    </w:p>
    <w:p w:rsidR="0009712D" w:rsidRDefault="00076B65">
      <w:pPr>
        <w:pStyle w:val="a5"/>
        <w:numPr>
          <w:ilvl w:val="1"/>
          <w:numId w:val="1"/>
        </w:numPr>
        <w:tabs>
          <w:tab w:val="left" w:pos="1618"/>
          <w:tab w:val="left" w:pos="1619"/>
        </w:tabs>
        <w:spacing w:line="362" w:lineRule="auto"/>
        <w:ind w:left="859" w:right="288" w:hanging="740"/>
        <w:jc w:val="both"/>
        <w:rPr>
          <w:sz w:val="26"/>
        </w:rPr>
      </w:pPr>
      <w:r>
        <w:tab/>
      </w:r>
      <w:r>
        <w:rPr>
          <w:sz w:val="26"/>
        </w:rPr>
        <w:t>Внутренний</w:t>
      </w:r>
      <w:r>
        <w:rPr>
          <w:spacing w:val="-6"/>
          <w:sz w:val="26"/>
        </w:rPr>
        <w:t xml:space="preserve"> </w:t>
      </w:r>
      <w:r>
        <w:rPr>
          <w:sz w:val="26"/>
        </w:rPr>
        <w:t>мониторинг</w:t>
      </w:r>
      <w:r>
        <w:rPr>
          <w:spacing w:val="-6"/>
          <w:sz w:val="26"/>
        </w:rPr>
        <w:t xml:space="preserve"> </w:t>
      </w:r>
      <w:r>
        <w:rPr>
          <w:sz w:val="26"/>
        </w:rPr>
        <w:t>представляет</w:t>
      </w:r>
      <w:r>
        <w:rPr>
          <w:spacing w:val="-7"/>
          <w:sz w:val="26"/>
        </w:rPr>
        <w:t xml:space="preserve"> </w:t>
      </w:r>
      <w:r>
        <w:rPr>
          <w:sz w:val="26"/>
        </w:rPr>
        <w:t>собой</w:t>
      </w:r>
      <w:r>
        <w:rPr>
          <w:spacing w:val="-5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5"/>
          <w:sz w:val="26"/>
        </w:rPr>
        <w:t xml:space="preserve"> </w:t>
      </w:r>
      <w:r>
        <w:rPr>
          <w:sz w:val="26"/>
        </w:rPr>
        <w:t>процедуры:</w:t>
      </w:r>
      <w:r>
        <w:rPr>
          <w:spacing w:val="-63"/>
          <w:sz w:val="26"/>
        </w:rPr>
        <w:t xml:space="preserve"> </w:t>
      </w:r>
      <w:r>
        <w:rPr>
          <w:sz w:val="26"/>
        </w:rPr>
        <w:t>стартовая</w:t>
      </w:r>
      <w:r>
        <w:rPr>
          <w:spacing w:val="1"/>
          <w:sz w:val="26"/>
        </w:rPr>
        <w:t xml:space="preserve"> </w:t>
      </w:r>
      <w:r>
        <w:rPr>
          <w:sz w:val="26"/>
        </w:rPr>
        <w:t>диагностика;</w:t>
      </w:r>
    </w:p>
    <w:p w:rsidR="0009712D" w:rsidRDefault="00076B65">
      <w:pPr>
        <w:pStyle w:val="a3"/>
        <w:spacing w:line="367" w:lineRule="auto"/>
        <w:ind w:left="859" w:right="725"/>
      </w:pPr>
      <w:r>
        <w:t xml:space="preserve">оценка уровня достижения предметных и </w:t>
      </w:r>
      <w:proofErr w:type="spellStart"/>
      <w:r>
        <w:t>метапредметных</w:t>
      </w:r>
      <w:proofErr w:type="spellEnd"/>
      <w:r>
        <w:t xml:space="preserve"> результатов;</w:t>
      </w:r>
      <w:r>
        <w:rPr>
          <w:spacing w:val="-62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2"/>
        </w:rPr>
        <w:t xml:space="preserve"> </w:t>
      </w:r>
      <w:r>
        <w:t>грамотности;</w:t>
      </w:r>
    </w:p>
    <w:p w:rsidR="0009712D" w:rsidRDefault="00076B65">
      <w:pPr>
        <w:pStyle w:val="a3"/>
        <w:spacing w:line="367" w:lineRule="auto"/>
        <w:ind w:right="115" w:firstLine="739"/>
      </w:pPr>
      <w:r>
        <w:t>оценка уровня профессионального мастерства педагогического работника,</w:t>
      </w:r>
      <w:r>
        <w:rPr>
          <w:spacing w:val="1"/>
        </w:rPr>
        <w:t xml:space="preserve"> </w:t>
      </w:r>
      <w:r>
        <w:t>осуществляемого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прове</w:t>
      </w:r>
      <w:r>
        <w:t>рочных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анализа</w:t>
      </w:r>
      <w:r>
        <w:rPr>
          <w:spacing w:val="6"/>
        </w:rPr>
        <w:t xml:space="preserve"> </w:t>
      </w:r>
      <w:r>
        <w:t>посещённых</w:t>
      </w:r>
      <w:r>
        <w:rPr>
          <w:spacing w:val="6"/>
        </w:rPr>
        <w:t xml:space="preserve"> </w:t>
      </w:r>
      <w:r>
        <w:t>уроков,</w:t>
      </w:r>
      <w:r>
        <w:rPr>
          <w:spacing w:val="4"/>
        </w:rPr>
        <w:t xml:space="preserve"> </w:t>
      </w:r>
      <w:r>
        <w:t>анализа</w:t>
      </w:r>
      <w:r>
        <w:rPr>
          <w:spacing w:val="6"/>
        </w:rPr>
        <w:t xml:space="preserve"> </w:t>
      </w:r>
      <w:r>
        <w:t>качества</w:t>
      </w:r>
      <w:r>
        <w:rPr>
          <w:spacing w:val="6"/>
        </w:rPr>
        <w:t xml:space="preserve"> </w:t>
      </w:r>
      <w:r>
        <w:t>учебных</w:t>
      </w:r>
      <w:r>
        <w:rPr>
          <w:spacing w:val="6"/>
        </w:rPr>
        <w:t xml:space="preserve"> </w:t>
      </w:r>
      <w:r>
        <w:t>заданий,</w:t>
      </w:r>
      <w:r>
        <w:rPr>
          <w:spacing w:val="9"/>
        </w:rPr>
        <w:t xml:space="preserve"> </w:t>
      </w:r>
      <w:r>
        <w:t>предлагаемых</w:t>
      </w:r>
    </w:p>
    <w:p w:rsidR="0009712D" w:rsidRDefault="00076B65">
      <w:pPr>
        <w:pStyle w:val="a3"/>
        <w:spacing w:line="295" w:lineRule="exact"/>
      </w:pPr>
      <w:r>
        <w:t>педагогическим</w:t>
      </w:r>
      <w:r>
        <w:rPr>
          <w:spacing w:val="-8"/>
        </w:rPr>
        <w:t xml:space="preserve"> </w:t>
      </w:r>
      <w:r>
        <w:t>работником</w:t>
      </w:r>
      <w:r>
        <w:rPr>
          <w:spacing w:val="-8"/>
        </w:rPr>
        <w:t xml:space="preserve"> </w:t>
      </w:r>
      <w:r>
        <w:t>обучающимся.</w:t>
      </w:r>
    </w:p>
    <w:p w:rsidR="0009712D" w:rsidRDefault="00076B65">
      <w:pPr>
        <w:pStyle w:val="a3"/>
        <w:spacing w:before="24" w:line="360" w:lineRule="auto"/>
        <w:ind w:right="109"/>
        <w:jc w:val="left"/>
      </w:pPr>
      <w:r>
        <w:t>Содержание и периодичность внутреннего мониторинга устанавливается решением</w:t>
      </w:r>
      <w:r>
        <w:rPr>
          <w:spacing w:val="-62"/>
        </w:rPr>
        <w:t xml:space="preserve"> </w:t>
      </w:r>
      <w:r>
        <w:t>педагогического совета образовательной организации. Результаты внутреннего</w:t>
      </w:r>
      <w:r>
        <w:rPr>
          <w:spacing w:val="1"/>
        </w:rPr>
        <w:t xml:space="preserve"> </w:t>
      </w:r>
      <w:r>
        <w:t>мониторинга являются основанием подготовки рекомендаций для текущей</w:t>
      </w:r>
      <w:r>
        <w:rPr>
          <w:spacing w:val="1"/>
        </w:rPr>
        <w:t xml:space="preserve"> </w:t>
      </w:r>
      <w:r>
        <w:t>коррекции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и его</w:t>
      </w:r>
      <w:r>
        <w:rPr>
          <w:spacing w:val="-1"/>
        </w:rPr>
        <w:t xml:space="preserve"> </w:t>
      </w:r>
      <w:r>
        <w:t>индивидуализации</w:t>
      </w:r>
      <w:r>
        <w:rPr>
          <w:spacing w:val="-1"/>
        </w:rPr>
        <w:t xml:space="preserve"> </w:t>
      </w:r>
      <w:r>
        <w:t>и (или) для</w:t>
      </w:r>
      <w:r>
        <w:rPr>
          <w:spacing w:val="-1"/>
        </w:rPr>
        <w:t xml:space="preserve"> </w:t>
      </w:r>
      <w:r>
        <w:t>повышения</w:t>
      </w:r>
    </w:p>
    <w:p w:rsidR="0009712D" w:rsidRDefault="00076B65">
      <w:pPr>
        <w:pStyle w:val="a3"/>
        <w:spacing w:before="1"/>
        <w:jc w:val="left"/>
      </w:pPr>
      <w:r>
        <w:t>квалификации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работника.</w:t>
      </w:r>
    </w:p>
    <w:sectPr w:rsidR="0009712D">
      <w:pgSz w:w="11910" w:h="16840"/>
      <w:pgMar w:top="116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BF724A"/>
    <w:multiLevelType w:val="multilevel"/>
    <w:tmpl w:val="2FAE9798"/>
    <w:lvl w:ilvl="0">
      <w:start w:val="1"/>
      <w:numFmt w:val="decimal"/>
      <w:lvlText w:val="%1"/>
      <w:lvlJc w:val="left"/>
      <w:pPr>
        <w:ind w:left="119" w:hanging="133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133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00" w:hanging="168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529" w:hanging="16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4" w:hanging="16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9" w:hanging="16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4" w:hanging="16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9" w:hanging="16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4" w:hanging="168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9712D"/>
    <w:rsid w:val="00076B65"/>
    <w:rsid w:val="0009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pPr>
      <w:spacing w:before="48"/>
      <w:ind w:left="1171" w:right="387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pPr>
      <w:spacing w:before="48"/>
      <w:ind w:left="1171" w:right="387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2073</Words>
  <Characters>11820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pc</cp:lastModifiedBy>
  <cp:revision>2</cp:revision>
  <dcterms:created xsi:type="dcterms:W3CDTF">2023-09-14T11:55:00Z</dcterms:created>
  <dcterms:modified xsi:type="dcterms:W3CDTF">2023-09-14T11:55:00Z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2023-09-14T00:00:00Z</vt:filetime>
  </property>
</Properties>
</file>